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7D2BE" w14:textId="77777777" w:rsidR="0076282C" w:rsidRPr="0064455B" w:rsidRDefault="6C7965E0" w:rsidP="6C7965E0">
      <w:pPr>
        <w:spacing w:line="240" w:lineRule="auto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  <w:r w:rsidRPr="0064455B">
        <w:rPr>
          <w:rFonts w:ascii="Times New Roman" w:hAnsi="Times New Roman"/>
          <w:b/>
          <w:bCs/>
          <w:sz w:val="24"/>
          <w:szCs w:val="24"/>
        </w:rPr>
        <w:t>Приложение №2</w:t>
      </w:r>
    </w:p>
    <w:p w14:paraId="2C3C0F21" w14:textId="77777777" w:rsidR="0076282C" w:rsidRPr="0064455B" w:rsidRDefault="6C7965E0" w:rsidP="6C7965E0">
      <w:pPr>
        <w:spacing w:line="240" w:lineRule="auto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  <w:r w:rsidRPr="0064455B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4455B"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064455B">
        <w:rPr>
          <w:rFonts w:ascii="Times New Roman" w:hAnsi="Times New Roman"/>
          <w:b/>
          <w:bCs/>
          <w:sz w:val="24"/>
          <w:szCs w:val="24"/>
        </w:rPr>
        <w:t xml:space="preserve">, от </w:t>
      </w:r>
      <w:r w:rsidRPr="0064455B"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  <w:t>дата договора</w:t>
      </w:r>
    </w:p>
    <w:p w14:paraId="672A6659" w14:textId="77777777" w:rsidR="007627DF" w:rsidRPr="0064455B" w:rsidRDefault="007627DF" w:rsidP="00293DF7">
      <w:pPr>
        <w:spacing w:line="240" w:lineRule="auto"/>
        <w:contextualSpacing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14:paraId="7768D695" w14:textId="77777777" w:rsidR="0067286C" w:rsidRPr="0064455B" w:rsidRDefault="6C7965E0" w:rsidP="6C7965E0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4455B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0A37501D" w14:textId="77777777" w:rsidR="004C75DE" w:rsidRPr="0064455B" w:rsidRDefault="004C75DE" w:rsidP="00293DF7">
      <w:pPr>
        <w:spacing w:line="240" w:lineRule="auto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2AAB0ABC" w14:textId="61F088A3" w:rsidR="004C75DE" w:rsidRPr="0064455B" w:rsidRDefault="6C7965E0" w:rsidP="6C7965E0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4455B">
        <w:rPr>
          <w:rFonts w:ascii="Times New Roman" w:hAnsi="Times New Roman"/>
          <w:b/>
          <w:bCs/>
          <w:sz w:val="24"/>
          <w:szCs w:val="24"/>
        </w:rPr>
        <w:t>на выполнение работ по проектированию, изготовлению и монтажу индивидуального теплового пункта, в т.ч. пусконаладочные работы</w:t>
      </w:r>
    </w:p>
    <w:p w14:paraId="5DAB6C7B" w14:textId="77777777" w:rsidR="0067286C" w:rsidRPr="0064455B" w:rsidRDefault="0067286C" w:rsidP="00293DF7">
      <w:pPr>
        <w:spacing w:line="240" w:lineRule="auto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5DF0E90E" w14:textId="77777777" w:rsidR="00094819" w:rsidRPr="0052516E" w:rsidRDefault="00094819" w:rsidP="0009481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2516E">
        <w:rPr>
          <w:rFonts w:ascii="Times New Roman" w:hAnsi="Times New Roman"/>
          <w:i/>
          <w:sz w:val="24"/>
          <w:szCs w:val="24"/>
        </w:rPr>
        <w:t>«Многоквартирный дом со встроенными помещениями общественного назначения и подземной автостоянкой», расположенный по адресу: Нижегородская область, город Нижний Новгород, Канавинский район, в границах улиц Октябрьской Революции, Григорьева, Витебская</w:t>
      </w:r>
    </w:p>
    <w:p w14:paraId="02EB378F" w14:textId="77777777" w:rsidR="007627DF" w:rsidRPr="0064455B" w:rsidRDefault="007627DF" w:rsidP="00293DF7">
      <w:pPr>
        <w:spacing w:line="240" w:lineRule="auto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4B89F241" w14:textId="5698870C" w:rsidR="0076282C" w:rsidRPr="00094819" w:rsidRDefault="6C7965E0" w:rsidP="6C7965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4819">
        <w:rPr>
          <w:rFonts w:ascii="Times New Roman" w:hAnsi="Times New Roman"/>
          <w:sz w:val="24"/>
          <w:szCs w:val="24"/>
        </w:rPr>
        <w:t xml:space="preserve">Заказчик (Застройщик): </w:t>
      </w:r>
      <w:r w:rsidR="00094819" w:rsidRPr="00094819">
        <w:rPr>
          <w:rFonts w:ascii="Times New Roman" w:hAnsi="Times New Roman"/>
          <w:b/>
          <w:i/>
          <w:sz w:val="24"/>
          <w:szCs w:val="24"/>
        </w:rPr>
        <w:t xml:space="preserve">ООО СЗ «УДС-Девелопмент», </w:t>
      </w:r>
      <w:r w:rsidR="00094819" w:rsidRPr="00094819">
        <w:rPr>
          <w:rFonts w:ascii="Times New Roman" w:hAnsi="Times New Roman"/>
          <w:i/>
          <w:sz w:val="24"/>
          <w:szCs w:val="24"/>
        </w:rPr>
        <w:t>ИНН 1841036511.</w:t>
      </w:r>
    </w:p>
    <w:p w14:paraId="413CCA78" w14:textId="271A9E3F" w:rsidR="0076282C" w:rsidRPr="00094819" w:rsidRDefault="6C7965E0" w:rsidP="6C7965E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4819">
        <w:rPr>
          <w:rFonts w:ascii="Times New Roman" w:hAnsi="Times New Roman"/>
          <w:sz w:val="24"/>
          <w:szCs w:val="24"/>
        </w:rPr>
        <w:t xml:space="preserve">Техзаказчик: </w:t>
      </w:r>
      <w:r w:rsidR="00094819" w:rsidRPr="00094819">
        <w:rPr>
          <w:rFonts w:ascii="Times New Roman" w:hAnsi="Times New Roman"/>
          <w:b/>
          <w:bCs/>
          <w:i/>
          <w:sz w:val="24"/>
          <w:szCs w:val="24"/>
        </w:rPr>
        <w:t xml:space="preserve">ООО «УДС-М», </w:t>
      </w:r>
      <w:r w:rsidR="00094819" w:rsidRPr="00094819">
        <w:rPr>
          <w:rFonts w:ascii="Times New Roman" w:hAnsi="Times New Roman"/>
          <w:bCs/>
          <w:i/>
          <w:sz w:val="24"/>
          <w:szCs w:val="24"/>
        </w:rPr>
        <w:t>ИНН 1840103540</w:t>
      </w:r>
    </w:p>
    <w:p w14:paraId="479C08BF" w14:textId="77777777" w:rsidR="00094819" w:rsidRPr="00094819" w:rsidRDefault="6C7965E0" w:rsidP="00094819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094819">
        <w:rPr>
          <w:rFonts w:ascii="Times New Roman" w:hAnsi="Times New Roman"/>
          <w:sz w:val="24"/>
          <w:szCs w:val="24"/>
        </w:rPr>
        <w:t xml:space="preserve">Генеральный подрядчик: </w:t>
      </w:r>
      <w:r w:rsidR="00094819" w:rsidRPr="00094819">
        <w:rPr>
          <w:rFonts w:ascii="Times New Roman" w:hAnsi="Times New Roman"/>
          <w:b/>
          <w:i/>
          <w:sz w:val="24"/>
          <w:szCs w:val="24"/>
        </w:rPr>
        <w:t>ООО СК «КОНТИНЕНТ»,</w:t>
      </w:r>
      <w:r w:rsidR="00094819" w:rsidRPr="00094819">
        <w:rPr>
          <w:rFonts w:ascii="Times New Roman" w:hAnsi="Times New Roman"/>
          <w:i/>
          <w:sz w:val="24"/>
          <w:szCs w:val="24"/>
        </w:rPr>
        <w:t xml:space="preserve"> ИНН 1831191469</w:t>
      </w:r>
    </w:p>
    <w:p w14:paraId="5850B671" w14:textId="00683E39" w:rsidR="0076282C" w:rsidRPr="00D41FA1" w:rsidRDefault="6C7965E0" w:rsidP="0009481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41FA1">
        <w:rPr>
          <w:rFonts w:ascii="Times New Roman" w:hAnsi="Times New Roman"/>
          <w:sz w:val="24"/>
          <w:szCs w:val="24"/>
        </w:rPr>
        <w:t xml:space="preserve">Проект: инв. </w:t>
      </w:r>
      <w:r w:rsidR="00094819" w:rsidRPr="00D41FA1">
        <w:rPr>
          <w:rFonts w:ascii="Times New Roman" w:hAnsi="Times New Roman"/>
          <w:i/>
          <w:iCs/>
          <w:sz w:val="24"/>
          <w:szCs w:val="24"/>
        </w:rPr>
        <w:t>09-20-АР2, 09-20-АР3, 09-20-АР4, 09-20-АР5, 09-20-АР6 (ООО «ИНТРАГРАД»)</w:t>
      </w:r>
      <w:r w:rsidR="00D41FA1" w:rsidRPr="00D41FA1">
        <w:rPr>
          <w:rFonts w:ascii="Times New Roman" w:hAnsi="Times New Roman"/>
          <w:i/>
          <w:iCs/>
          <w:sz w:val="24"/>
          <w:szCs w:val="24"/>
        </w:rPr>
        <w:t>; 09-20-ИТП (принципиальная схема ИТП); 09-20-ВВ (расчет максимальночасовых и среднечасовых нагрузок системы ГВС,</w:t>
      </w:r>
      <w:r w:rsidR="00D41FA1">
        <w:rPr>
          <w:rFonts w:ascii="Times New Roman" w:hAnsi="Times New Roman"/>
          <w:i/>
          <w:iCs/>
          <w:sz w:val="24"/>
          <w:szCs w:val="24"/>
        </w:rPr>
        <w:t xml:space="preserve"> подбор повысительных и циркуляционных насосов в ИТП для ГВС</w:t>
      </w:r>
      <w:r w:rsidR="00D41FA1" w:rsidRPr="00D41FA1">
        <w:rPr>
          <w:rFonts w:ascii="Times New Roman" w:hAnsi="Times New Roman"/>
          <w:i/>
          <w:iCs/>
          <w:sz w:val="24"/>
          <w:szCs w:val="24"/>
        </w:rPr>
        <w:t>)</w:t>
      </w:r>
      <w:r w:rsidR="00D41FA1">
        <w:rPr>
          <w:rFonts w:ascii="Times New Roman" w:hAnsi="Times New Roman"/>
          <w:i/>
          <w:iCs/>
          <w:sz w:val="24"/>
          <w:szCs w:val="24"/>
        </w:rPr>
        <w:t>; задание отделу ТМ на разработку теплового пункта</w:t>
      </w:r>
      <w:r w:rsidRPr="00D41FA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41FA1">
        <w:rPr>
          <w:rFonts w:ascii="Times New Roman" w:hAnsi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6A05A809" w14:textId="77777777" w:rsidR="0076282C" w:rsidRPr="0064455B" w:rsidRDefault="0076282C" w:rsidP="00293DF7">
      <w:pPr>
        <w:spacing w:after="0" w:line="240" w:lineRule="auto"/>
        <w:contextualSpacing/>
        <w:rPr>
          <w:rFonts w:ascii="Times New Roman" w:hAnsi="Times New Roman"/>
          <w:color w:val="FF0000"/>
          <w:sz w:val="24"/>
          <w:szCs w:val="24"/>
        </w:rPr>
      </w:pPr>
    </w:p>
    <w:p w14:paraId="530B4748" w14:textId="6B8E4550" w:rsidR="0076282C" w:rsidRPr="00094819" w:rsidRDefault="6C7965E0" w:rsidP="6C7965E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94819">
        <w:rPr>
          <w:rFonts w:ascii="Times New Roman" w:hAnsi="Times New Roman"/>
          <w:sz w:val="24"/>
          <w:szCs w:val="24"/>
        </w:rPr>
        <w:t xml:space="preserve">Код объекта: </w:t>
      </w:r>
      <w:r w:rsidR="00094819" w:rsidRPr="00094819">
        <w:rPr>
          <w:rFonts w:ascii="Times New Roman" w:hAnsi="Times New Roman"/>
          <w:i/>
          <w:iCs/>
          <w:sz w:val="24"/>
          <w:szCs w:val="24"/>
        </w:rPr>
        <w:t>ННВ</w:t>
      </w:r>
    </w:p>
    <w:p w14:paraId="5A39BBE3" w14:textId="0533B36C" w:rsidR="0076282C" w:rsidRPr="0064455B" w:rsidRDefault="6C7965E0" w:rsidP="00293DF7">
      <w:pPr>
        <w:spacing w:line="240" w:lineRule="auto"/>
        <w:contextualSpacing/>
        <w:rPr>
          <w:rFonts w:ascii="Times New Roman" w:hAnsi="Times New Roman"/>
          <w:color w:val="FF0000"/>
          <w:sz w:val="24"/>
          <w:szCs w:val="24"/>
        </w:rPr>
      </w:pPr>
      <w:r w:rsidRPr="00094819">
        <w:rPr>
          <w:rFonts w:ascii="Times New Roman" w:hAnsi="Times New Roman"/>
          <w:sz w:val="24"/>
          <w:szCs w:val="24"/>
        </w:rPr>
        <w:t xml:space="preserve">Код затрат: </w:t>
      </w:r>
      <w:r w:rsidRPr="00094819">
        <w:rPr>
          <w:rFonts w:ascii="Times New Roman" w:hAnsi="Times New Roman"/>
          <w:sz w:val="24"/>
          <w:szCs w:val="24"/>
          <w:lang w:val="en-US"/>
        </w:rPr>
        <w:t>D</w:t>
      </w:r>
      <w:r w:rsidRPr="00094819">
        <w:rPr>
          <w:rFonts w:ascii="Times New Roman" w:hAnsi="Times New Roman"/>
          <w:sz w:val="24"/>
          <w:szCs w:val="24"/>
        </w:rPr>
        <w:t>3020</w:t>
      </w:r>
    </w:p>
    <w:p w14:paraId="35DB5E7B" w14:textId="77777777" w:rsidR="00C16A41" w:rsidRPr="0064455B" w:rsidRDefault="00C16A41" w:rsidP="00293DF7">
      <w:pPr>
        <w:spacing w:line="240" w:lineRule="auto"/>
        <w:contextualSpacing/>
        <w:rPr>
          <w:rFonts w:ascii="Times New Roman" w:hAnsi="Times New Roman"/>
          <w:color w:val="FF0000"/>
          <w:sz w:val="24"/>
          <w:szCs w:val="24"/>
        </w:rPr>
      </w:pPr>
    </w:p>
    <w:p w14:paraId="3D115C4E" w14:textId="77777777" w:rsidR="0076282C" w:rsidRPr="0064455B" w:rsidRDefault="6C7965E0" w:rsidP="009B5C6D">
      <w:pPr>
        <w:numPr>
          <w:ilvl w:val="0"/>
          <w:numId w:val="1"/>
        </w:numPr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4455B">
        <w:rPr>
          <w:rFonts w:ascii="Times New Roman" w:hAnsi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41C8F396" w14:textId="77777777" w:rsidR="00754252" w:rsidRPr="0064455B" w:rsidRDefault="00754252" w:rsidP="00293DF7">
      <w:pPr>
        <w:spacing w:line="240" w:lineRule="auto"/>
        <w:contextualSpacing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22B5E671" w14:textId="16724A8B" w:rsidR="00727942" w:rsidRPr="0064455B" w:rsidRDefault="6C7965E0" w:rsidP="009B5C6D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64455B">
        <w:rPr>
          <w:rFonts w:ascii="Times New Roman" w:hAnsi="Times New Roman"/>
          <w:sz w:val="24"/>
          <w:szCs w:val="24"/>
        </w:rPr>
        <w:t>Сроки производства работ устанавливаются в соответствии с Графиком пр</w:t>
      </w:r>
      <w:r w:rsidR="00823000">
        <w:rPr>
          <w:rFonts w:ascii="Times New Roman" w:hAnsi="Times New Roman"/>
          <w:sz w:val="24"/>
          <w:szCs w:val="24"/>
        </w:rPr>
        <w:t>оизводства работ (Приложение 3)</w:t>
      </w:r>
      <w:r w:rsidRPr="0064455B">
        <w:rPr>
          <w:rFonts w:ascii="Times New Roman" w:hAnsi="Times New Roman"/>
          <w:sz w:val="24"/>
          <w:szCs w:val="24"/>
        </w:rPr>
        <w:t>;</w:t>
      </w:r>
    </w:p>
    <w:p w14:paraId="3CA646F7" w14:textId="77777777" w:rsidR="0096150B" w:rsidRPr="0064455B" w:rsidRDefault="6C7965E0" w:rsidP="009B5C6D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64455B">
        <w:rPr>
          <w:rFonts w:ascii="Times New Roman" w:hAnsi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6DA06B2E" w14:textId="660153B3" w:rsidR="0096150B" w:rsidRPr="0064455B" w:rsidRDefault="6C7965E0" w:rsidP="009B5C6D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455B">
        <w:rPr>
          <w:rFonts w:ascii="Times New Roman" w:hAnsi="Times New Roman"/>
          <w:sz w:val="24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 является профессиональным участником рынка подрядных строительных работ.</w:t>
      </w:r>
    </w:p>
    <w:p w14:paraId="450387DC" w14:textId="39A267BA" w:rsidR="0076282C" w:rsidRPr="0064455B" w:rsidRDefault="6C7965E0" w:rsidP="009B5C6D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4455B">
        <w:rPr>
          <w:rFonts w:ascii="Times New Roman" w:eastAsia="SimSun" w:hAnsi="Times New Roman"/>
          <w:sz w:val="24"/>
          <w:szCs w:val="24"/>
          <w:lang w:eastAsia="ru-RU"/>
        </w:rPr>
        <w:t>Разработать и согласовать с Генподрядчиком технологическ</w:t>
      </w:r>
      <w:r w:rsidR="00550608" w:rsidRPr="0064455B">
        <w:rPr>
          <w:rFonts w:ascii="Times New Roman" w:eastAsia="SimSun" w:hAnsi="Times New Roman"/>
          <w:sz w:val="24"/>
          <w:szCs w:val="24"/>
          <w:lang w:eastAsia="ru-RU"/>
        </w:rPr>
        <w:t>ие</w:t>
      </w:r>
      <w:r w:rsidRPr="0064455B">
        <w:rPr>
          <w:rFonts w:ascii="Times New Roman" w:eastAsia="SimSun" w:hAnsi="Times New Roman"/>
          <w:sz w:val="24"/>
          <w:szCs w:val="24"/>
          <w:lang w:eastAsia="ru-RU"/>
        </w:rPr>
        <w:t xml:space="preserve"> карты. Без наличия, согласованн</w:t>
      </w:r>
      <w:r w:rsidR="00550608" w:rsidRPr="0064455B">
        <w:rPr>
          <w:rFonts w:ascii="Times New Roman" w:eastAsia="SimSun" w:hAnsi="Times New Roman"/>
          <w:sz w:val="24"/>
          <w:szCs w:val="24"/>
          <w:lang w:eastAsia="ru-RU"/>
        </w:rPr>
        <w:t>ых</w:t>
      </w:r>
      <w:r w:rsidRPr="0064455B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550608" w:rsidRPr="0064455B">
        <w:rPr>
          <w:rFonts w:ascii="Times New Roman" w:eastAsia="SimSun" w:hAnsi="Times New Roman"/>
          <w:sz w:val="24"/>
          <w:szCs w:val="24"/>
          <w:lang w:eastAsia="ru-RU"/>
        </w:rPr>
        <w:t>технологических карт</w:t>
      </w:r>
      <w:r w:rsidRPr="0064455B">
        <w:rPr>
          <w:rFonts w:ascii="Times New Roman" w:eastAsia="SimSun" w:hAnsi="Times New Roman"/>
          <w:sz w:val="24"/>
          <w:szCs w:val="24"/>
          <w:lang w:eastAsia="ru-RU"/>
        </w:rPr>
        <w:t xml:space="preserve"> работы производить ЗАПРЕЩЕНО!</w:t>
      </w:r>
    </w:p>
    <w:p w14:paraId="6033EACF" w14:textId="001D2DA9" w:rsidR="00550608" w:rsidRPr="0064455B" w:rsidRDefault="00550608" w:rsidP="009B5C6D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4455B">
        <w:rPr>
          <w:rFonts w:ascii="Times New Roman" w:hAnsi="Times New Roman"/>
          <w:sz w:val="24"/>
          <w:szCs w:val="24"/>
        </w:rPr>
        <w:t>Стоимость работ учитывает: все накладные и плановые расходы Субподрядчика, налоги и сборы, уплачиваемые Субподрядчиком в результате своей деятельности</w:t>
      </w:r>
      <w:r w:rsidR="00823000">
        <w:rPr>
          <w:rFonts w:ascii="Times New Roman" w:hAnsi="Times New Roman"/>
          <w:sz w:val="24"/>
          <w:szCs w:val="24"/>
        </w:rPr>
        <w:t>.</w:t>
      </w:r>
    </w:p>
    <w:p w14:paraId="5D0833F7" w14:textId="77777777" w:rsidR="007627DF" w:rsidRPr="0064455B" w:rsidRDefault="6C7965E0" w:rsidP="009B5C6D">
      <w:pPr>
        <w:numPr>
          <w:ilvl w:val="1"/>
          <w:numId w:val="1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4455B">
        <w:rPr>
          <w:rFonts w:ascii="Times New Roman" w:hAnsi="Times New Roman"/>
          <w:sz w:val="24"/>
          <w:szCs w:val="24"/>
        </w:rPr>
        <w:t xml:space="preserve"> В стоимость работ входит:</w:t>
      </w:r>
    </w:p>
    <w:p w14:paraId="670657C3" w14:textId="6EC38EBB" w:rsidR="00E93711" w:rsidRPr="00616BBC" w:rsidRDefault="6C7965E0" w:rsidP="6C7965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4455B">
        <w:rPr>
          <w:rFonts w:ascii="Times New Roman" w:hAnsi="Times New Roman"/>
          <w:sz w:val="24"/>
          <w:szCs w:val="24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и звукоизоляционные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</w:t>
      </w:r>
      <w:r w:rsidR="00550608" w:rsidRPr="0064455B">
        <w:rPr>
          <w:rFonts w:ascii="Times New Roman" w:hAnsi="Times New Roman"/>
          <w:sz w:val="24"/>
          <w:szCs w:val="24"/>
        </w:rPr>
        <w:t>онструкций, стоимость теплоизоляции</w:t>
      </w:r>
      <w:r w:rsidRPr="0064455B">
        <w:rPr>
          <w:rFonts w:ascii="Times New Roman" w:hAnsi="Times New Roman"/>
          <w:sz w:val="24"/>
          <w:szCs w:val="24"/>
        </w:rPr>
        <w:t xml:space="preserve">, устройство отверстий и борозд под предусмотренные проектом сети в стенах и перегородках из каменных материалов, ПГП, ГКЛ, и подвесных потолках, а также заделку этих отверстий после своих работ, Субподрядчик выполняет своими силами негорючими материалами (ЦПР или бетон) с предварительным согласованием с Генподрядчиком, затраты на устройство защитной пленки смонтированных </w:t>
      </w:r>
      <w:r w:rsidRPr="00616BBC">
        <w:rPr>
          <w:rFonts w:ascii="Times New Roman" w:hAnsi="Times New Roman"/>
          <w:sz w:val="24"/>
          <w:szCs w:val="24"/>
        </w:rPr>
        <w:t>конструкций в случае необходимости;</w:t>
      </w:r>
    </w:p>
    <w:p w14:paraId="2C910472" w14:textId="77777777" w:rsidR="0067286C" w:rsidRPr="00616BBC" w:rsidRDefault="6C7965E0" w:rsidP="009B5C6D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16BBC">
        <w:rPr>
          <w:rFonts w:ascii="Times New Roman" w:hAnsi="Times New Roman"/>
          <w:sz w:val="24"/>
          <w:szCs w:val="24"/>
        </w:rPr>
        <w:t>Приобретение и поставку материалов и оборудования осуществляет Субподрядчик.</w:t>
      </w:r>
    </w:p>
    <w:p w14:paraId="4EC0C90F" w14:textId="77777777" w:rsidR="0096150B" w:rsidRPr="00616BBC" w:rsidRDefault="6C7965E0" w:rsidP="009B5C6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6BBC">
        <w:rPr>
          <w:rFonts w:ascii="Times New Roman" w:hAnsi="Times New Roman"/>
          <w:sz w:val="24"/>
          <w:szCs w:val="24"/>
        </w:rPr>
        <w:lastRenderedPageBreak/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687F4C42" w14:textId="67B64709" w:rsidR="001D74B3" w:rsidRPr="00616BBC" w:rsidRDefault="6C7965E0" w:rsidP="009B5C6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6BBC">
        <w:rPr>
          <w:rFonts w:ascii="Times New Roman" w:hAnsi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</w:t>
      </w:r>
      <w:r w:rsidR="00823000">
        <w:rPr>
          <w:rFonts w:ascii="Times New Roman" w:hAnsi="Times New Roman"/>
          <w:sz w:val="24"/>
          <w:szCs w:val="24"/>
        </w:rPr>
        <w:t xml:space="preserve">РСО, </w:t>
      </w:r>
      <w:r w:rsidR="00616BBC" w:rsidRPr="00616BBC">
        <w:rPr>
          <w:rFonts w:ascii="Times New Roman" w:hAnsi="Times New Roman"/>
          <w:sz w:val="24"/>
          <w:szCs w:val="24"/>
        </w:rPr>
        <w:t>инспекции государственного строительного надзора Нижегородской области</w:t>
      </w:r>
      <w:r w:rsidRPr="00616BBC">
        <w:rPr>
          <w:rFonts w:ascii="Times New Roman" w:hAnsi="Times New Roman"/>
          <w:sz w:val="24"/>
          <w:szCs w:val="24"/>
        </w:rPr>
        <w:t>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</w:t>
      </w:r>
    </w:p>
    <w:p w14:paraId="5D829F0A" w14:textId="77777777" w:rsidR="001D74B3" w:rsidRPr="0064455B" w:rsidRDefault="001D74B3" w:rsidP="001D74B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E818272" w14:textId="77777777" w:rsidR="00E108DB" w:rsidRPr="0064455B" w:rsidRDefault="6C7965E0" w:rsidP="009B5C6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4455B">
        <w:rPr>
          <w:rFonts w:ascii="Times New Roman" w:hAnsi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497654DC" w14:textId="77777777" w:rsidR="00E108DB" w:rsidRPr="0064455B" w:rsidRDefault="00E108DB" w:rsidP="00E108D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00A68A26" w14:textId="103C31ED" w:rsidR="00E108DB" w:rsidRPr="00A3108A" w:rsidRDefault="6C7965E0" w:rsidP="6C7965E0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100E91C6" w14:textId="7BB7D696" w:rsidR="00E108DB" w:rsidRPr="00A3108A" w:rsidRDefault="6C7965E0" w:rsidP="006F501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3108A">
        <w:rPr>
          <w:rFonts w:ascii="Times New Roman" w:hAnsi="Times New Roman"/>
          <w:sz w:val="24"/>
          <w:szCs w:val="24"/>
        </w:rPr>
        <w:t xml:space="preserve">Первый авансовый платеж в сумме </w:t>
      </w:r>
      <w:r w:rsidRPr="00A3108A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 w:rsidRPr="00A3108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3108A">
        <w:rPr>
          <w:rFonts w:ascii="Times New Roman" w:hAnsi="Times New Roman"/>
          <w:i/>
          <w:iCs/>
          <w:sz w:val="24"/>
          <w:szCs w:val="24"/>
          <w:highlight w:val="yellow"/>
        </w:rPr>
        <w:t>(сумма прописью)</w:t>
      </w:r>
      <w:r w:rsidRPr="00A3108A">
        <w:rPr>
          <w:rFonts w:ascii="Times New Roman" w:hAnsi="Times New Roman"/>
          <w:sz w:val="24"/>
          <w:szCs w:val="24"/>
        </w:rPr>
        <w:t xml:space="preserve"> рублей </w:t>
      </w:r>
      <w:r w:rsidRPr="00A3108A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 w:rsidRPr="00A3108A">
        <w:rPr>
          <w:rFonts w:ascii="Times New Roman" w:hAnsi="Times New Roman"/>
          <w:sz w:val="24"/>
          <w:szCs w:val="24"/>
        </w:rPr>
        <w:t xml:space="preserve"> копеек,</w:t>
      </w:r>
      <w:r w:rsidRPr="00A3108A">
        <w:rPr>
          <w:rFonts w:ascii="Times New Roman" w:hAnsi="Times New Roman"/>
          <w:i/>
          <w:iCs/>
          <w:sz w:val="24"/>
          <w:szCs w:val="24"/>
          <w:highlight w:val="yellow"/>
        </w:rPr>
        <w:t xml:space="preserve"> в том числе НДС</w:t>
      </w:r>
      <w:r w:rsidRPr="00A3108A">
        <w:rPr>
          <w:rFonts w:ascii="Times New Roman" w:hAnsi="Times New Roman"/>
          <w:sz w:val="24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14:paraId="19FB14BA" w14:textId="284E2DAF" w:rsidR="00E108DB" w:rsidRDefault="6C7965E0" w:rsidP="6C7965E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310C1A9A" w14:textId="3211564D" w:rsidR="00D41FA1" w:rsidRPr="0052516E" w:rsidRDefault="00D41FA1" w:rsidP="00D41FA1">
      <w:pPr>
        <w:pStyle w:val="a3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516E">
        <w:rPr>
          <w:rFonts w:ascii="Times New Roman" w:hAnsi="Times New Roman"/>
          <w:sz w:val="24"/>
          <w:szCs w:val="24"/>
        </w:rPr>
        <w:t>Оплата выполненных работ производится в следующем порядке:</w:t>
      </w:r>
    </w:p>
    <w:p w14:paraId="386541F7" w14:textId="77777777" w:rsidR="00D41FA1" w:rsidRPr="0052516E" w:rsidRDefault="00D41FA1" w:rsidP="00D41FA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2516E">
        <w:rPr>
          <w:rFonts w:ascii="Times New Roman" w:hAnsi="Times New Roman"/>
          <w:sz w:val="24"/>
          <w:szCs w:val="24"/>
        </w:rPr>
        <w:t>- 95% (девяносто пять процентов) от суммы КС-3 оплачивается в течение 30 (тридцати) календарных дней с момента подписания сторонами КС-2, КС-3 и выставления Субподрядчиком счета-фактуры;</w:t>
      </w:r>
    </w:p>
    <w:p w14:paraId="1FA0672A" w14:textId="77777777" w:rsidR="00D41FA1" w:rsidRPr="0052516E" w:rsidRDefault="00D41FA1" w:rsidP="00D41FA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2516E">
        <w:rPr>
          <w:rFonts w:ascii="Times New Roman" w:hAnsi="Times New Roman"/>
          <w:sz w:val="24"/>
          <w:szCs w:val="24"/>
        </w:rPr>
        <w:t>- 2% (два процента) – сумма удержания (гарантийная сумма) от суммы КС-3 (от суммы выполненных работ, утвержденных) выплачивается Субподрядчику в течении 6 (шести) месяцев с даты выдачи разрешения на ввод объекта в эксплуатацию, но не ранее чем в течение 6 (шести) месяцев с даты подписания сторонами последнего акта формы КС-2,</w:t>
      </w:r>
    </w:p>
    <w:p w14:paraId="67A28634" w14:textId="77777777" w:rsidR="00D41FA1" w:rsidRPr="0052516E" w:rsidRDefault="00D41FA1" w:rsidP="00D41FA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2516E">
        <w:rPr>
          <w:rFonts w:ascii="Times New Roman" w:hAnsi="Times New Roman"/>
          <w:sz w:val="24"/>
          <w:szCs w:val="24"/>
        </w:rPr>
        <w:t>- 3% (три процента) – сумма удержания (гарантийная сумма) от суммы КС-3 (от суммы выполненных работ, утвержденных) выплачивается Субподрядчику в течение 12 (двенадцати) месяцев с даты выдачи разрешения на ввод объектов в эксплуатацию, но не ранее чем в течении 12 (двенадцати) месяцев с даты подписания сторонами последнего акта формы КС-2.</w:t>
      </w:r>
    </w:p>
    <w:p w14:paraId="610371D3" w14:textId="77777777" w:rsidR="00D41FA1" w:rsidRPr="0052516E" w:rsidRDefault="00D41FA1" w:rsidP="00D41FA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2516E">
        <w:rPr>
          <w:rFonts w:ascii="Times New Roman" w:hAnsi="Times New Roman"/>
          <w:sz w:val="24"/>
          <w:szCs w:val="24"/>
        </w:rPr>
        <w:t>Гарантийная сумма удерживается Генподрядчиком для обеспечения надлежащего исполнения и качества работ и указывается Субподрядчиком в КС-3.</w:t>
      </w:r>
    </w:p>
    <w:p w14:paraId="45FB0818" w14:textId="70BDFF73" w:rsidR="00293DF7" w:rsidRPr="0064455B" w:rsidRDefault="00293DF7" w:rsidP="00293DF7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color w:val="FF0000"/>
          <w:sz w:val="24"/>
          <w:szCs w:val="24"/>
        </w:rPr>
      </w:pPr>
    </w:p>
    <w:p w14:paraId="498EFB84" w14:textId="77777777" w:rsidR="00231F88" w:rsidRPr="0064455B" w:rsidRDefault="6C7965E0" w:rsidP="009B5C6D">
      <w:pPr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4455B">
        <w:rPr>
          <w:rFonts w:ascii="Times New Roman" w:hAnsi="Times New Roman"/>
          <w:b/>
          <w:bCs/>
          <w:sz w:val="24"/>
          <w:szCs w:val="24"/>
          <w:u w:val="single"/>
        </w:rPr>
        <w:t>Общие обязательные условия производственного характера</w:t>
      </w:r>
    </w:p>
    <w:p w14:paraId="049F31CB" w14:textId="77777777" w:rsidR="00231F88" w:rsidRPr="0064455B" w:rsidRDefault="00231F88" w:rsidP="00293DF7">
      <w:pPr>
        <w:spacing w:after="0" w:line="240" w:lineRule="auto"/>
        <w:contextualSpacing/>
        <w:rPr>
          <w:rFonts w:ascii="Times New Roman" w:hAnsi="Times New Roman"/>
          <w:b/>
          <w:color w:val="FF0000"/>
          <w:sz w:val="24"/>
          <w:szCs w:val="24"/>
        </w:rPr>
      </w:pPr>
    </w:p>
    <w:p w14:paraId="0908A95C" w14:textId="3FBCAD77" w:rsidR="00550608" w:rsidRPr="006315AD" w:rsidRDefault="6C7965E0" w:rsidP="009B5C6D">
      <w:pPr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315AD">
        <w:rPr>
          <w:rFonts w:ascii="Times New Roman" w:hAnsi="Times New Roman"/>
          <w:sz w:val="24"/>
          <w:szCs w:val="24"/>
        </w:rPr>
        <w:t xml:space="preserve">Выполнить «под ключ» комплекс работ по устройству проектированию, изготовление и монтажу индивидуального теплового пункта, в т.ч. пусконаладочные работы согласно «Рабочей документации», (в том числе изменения к ней), ведомости объемов работ и материалов на устройство системы отопления и ИТП, данного технического задания. </w:t>
      </w:r>
    </w:p>
    <w:p w14:paraId="4ABD811A" w14:textId="0CA3F55D" w:rsidR="00231F88" w:rsidRPr="006315AD" w:rsidRDefault="6C7965E0" w:rsidP="005506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5AD">
        <w:rPr>
          <w:rFonts w:ascii="Times New Roman" w:hAnsi="Times New Roman"/>
          <w:sz w:val="24"/>
          <w:szCs w:val="24"/>
        </w:rPr>
        <w:t>Выполнить работы по проектированию (рабочая документация по разделам ТМ, АТМ, ТМ.УУТЭ, АТМ.УУТЭ, ПЗ), монтажу, пуско-наладке индивидуального теплового пункта и узла учета тепловой энергии, в том числе с оформлением необходимой разрешительной документации. До начала работ по монтажу, согласовать разработанную проектную документацию с Заказчиком, проектной организацией и теплоснабжающей организацией.</w:t>
      </w:r>
    </w:p>
    <w:p w14:paraId="20DC6FDE" w14:textId="16E11A67" w:rsidR="00E93711" w:rsidRPr="006315AD" w:rsidRDefault="6C7965E0" w:rsidP="009B5C6D">
      <w:pPr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315AD">
        <w:rPr>
          <w:rFonts w:ascii="Times New Roman" w:hAnsi="Times New Roman"/>
          <w:sz w:val="24"/>
          <w:szCs w:val="24"/>
        </w:rPr>
        <w:t>Сдача результата выполненных работ представителям Генподрядчика, Заказчика, проектной организации (авторский н</w:t>
      </w:r>
      <w:r w:rsidR="006315AD" w:rsidRPr="006315AD">
        <w:rPr>
          <w:rFonts w:ascii="Times New Roman" w:hAnsi="Times New Roman"/>
          <w:sz w:val="24"/>
          <w:szCs w:val="24"/>
        </w:rPr>
        <w:t>адзор), инспекции государственного строительного надзора Нижегородской области</w:t>
      </w:r>
      <w:r w:rsidRPr="006315AD">
        <w:rPr>
          <w:rFonts w:ascii="Times New Roman" w:hAnsi="Times New Roman"/>
          <w:sz w:val="24"/>
          <w:szCs w:val="24"/>
        </w:rPr>
        <w:t>, Федеральной службы по экологическому, технологическому и атомному надзору ("Ростехнадзор"), а также Ресурсоснабжающих организаций.</w:t>
      </w:r>
    </w:p>
    <w:p w14:paraId="48117761" w14:textId="77777777" w:rsidR="004C75DE" w:rsidRPr="00A3108A" w:rsidRDefault="6C7965E0" w:rsidP="009B5C6D">
      <w:pPr>
        <w:pStyle w:val="a3"/>
        <w:numPr>
          <w:ilvl w:val="1"/>
          <w:numId w:val="3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В помещении ИТП повесить заламинированную схему и пронумеровать арматуру непромокаемыми шильдиками согласно схемы ИТП.</w:t>
      </w:r>
    </w:p>
    <w:p w14:paraId="57B55309" w14:textId="179F9A21" w:rsidR="004C75DE" w:rsidRPr="00A3108A" w:rsidRDefault="6C7965E0" w:rsidP="009B5C6D">
      <w:pPr>
        <w:pStyle w:val="a3"/>
        <w:numPr>
          <w:ilvl w:val="1"/>
          <w:numId w:val="3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Опрессовку труб производить по участкам</w:t>
      </w:r>
      <w:r w:rsidR="00A3108A" w:rsidRPr="00A3108A">
        <w:rPr>
          <w:rFonts w:ascii="Times New Roman" w:hAnsi="Times New Roman"/>
          <w:sz w:val="24"/>
          <w:szCs w:val="24"/>
        </w:rPr>
        <w:t>, установленным Генподрядчиком</w:t>
      </w:r>
      <w:r w:rsidRPr="00A3108A">
        <w:rPr>
          <w:rFonts w:ascii="Times New Roman" w:hAnsi="Times New Roman"/>
          <w:sz w:val="24"/>
          <w:szCs w:val="24"/>
        </w:rPr>
        <w:t>. Поэтапная сдача работ Субподрядчиком по акту выполненных работ Генподрядчику.</w:t>
      </w:r>
    </w:p>
    <w:p w14:paraId="34887150" w14:textId="77777777" w:rsidR="004C75DE" w:rsidRPr="00A3108A" w:rsidRDefault="6C7965E0" w:rsidP="009B5C6D">
      <w:pPr>
        <w:pStyle w:val="a3"/>
        <w:numPr>
          <w:ilvl w:val="1"/>
          <w:numId w:val="3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lastRenderedPageBreak/>
        <w:t>Подключение, устанавливаемого электрооборудования по рабочему проекту (электропривод задвижки, щиты управления и др.), осуществляет Субподрядчик.</w:t>
      </w:r>
    </w:p>
    <w:p w14:paraId="49118A4E" w14:textId="77777777" w:rsidR="004C75DE" w:rsidRPr="00A3108A" w:rsidRDefault="6C7965E0" w:rsidP="009B5C6D">
      <w:pPr>
        <w:pStyle w:val="a3"/>
        <w:numPr>
          <w:ilvl w:val="1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Перечень предоставляемой Субподрядчиком исполнительной документации:</w:t>
      </w:r>
    </w:p>
    <w:p w14:paraId="39588FF0" w14:textId="77777777" w:rsidR="004C75DE" w:rsidRPr="00A3108A" w:rsidRDefault="6C7965E0" w:rsidP="009B5C6D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>Акты освидетельствования скрытых работ</w:t>
      </w:r>
      <w:r w:rsidRPr="00A3108A">
        <w:rPr>
          <w:rFonts w:ascii="Times New Roman" w:hAnsi="Times New Roman"/>
          <w:sz w:val="24"/>
          <w:szCs w:val="24"/>
        </w:rPr>
        <w:t xml:space="preserve">; </w:t>
      </w:r>
    </w:p>
    <w:p w14:paraId="6F64DFE1" w14:textId="77777777" w:rsidR="004C75DE" w:rsidRPr="00A3108A" w:rsidRDefault="6C7965E0" w:rsidP="009B5C6D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Сертификаты и паспорта на применяемые материалы и оборудование, санитарно-эпидемиологические заключения, сертификаты пожарной безопасности;</w:t>
      </w:r>
    </w:p>
    <w:p w14:paraId="5AC17E98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>Журнал сварочных работ;</w:t>
      </w:r>
    </w:p>
    <w:p w14:paraId="16D6C160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>Журнал антикоррозийных работ;</w:t>
      </w:r>
    </w:p>
    <w:p w14:paraId="12D9FB98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Исполнительные схемы с привязками, в том числе поквартирные/поофисные; </w:t>
      </w:r>
    </w:p>
    <w:p w14:paraId="03FFC18D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Акт гидростатического или манометрического испытания на герметичность;</w:t>
      </w: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95F4B10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>Акты на гидравлические испытания и промывку ИТП и сетей, подписанные представителем теплоснабжающей организации;</w:t>
      </w:r>
    </w:p>
    <w:p w14:paraId="1B47E74C" w14:textId="77777777" w:rsidR="004C75DE" w:rsidRPr="00A3108A" w:rsidRDefault="6C7965E0" w:rsidP="009B5C6D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Акт теплового испытания системы отопления на эффект действия;</w:t>
      </w:r>
    </w:p>
    <w:p w14:paraId="328EFE5D" w14:textId="77777777" w:rsidR="004C75DE" w:rsidRPr="00A3108A" w:rsidRDefault="6C7965E0" w:rsidP="009B5C6D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Акт индивидуального испытания смонтированного оборудования;</w:t>
      </w:r>
    </w:p>
    <w:p w14:paraId="036E9AFC" w14:textId="77777777" w:rsidR="004C75DE" w:rsidRPr="00A3108A" w:rsidRDefault="6C7965E0" w:rsidP="009B5C6D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Ведомость смонтированных приборов и средств автоматизации;</w:t>
      </w:r>
    </w:p>
    <w:p w14:paraId="665555BF" w14:textId="77777777" w:rsidR="004C75DE" w:rsidRPr="00A3108A" w:rsidRDefault="6C7965E0" w:rsidP="009B5C6D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Акт проверки приборов и средств автоматизации;</w:t>
      </w:r>
    </w:p>
    <w:p w14:paraId="7F6BED81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Акт освидетельствования сетей инженерно-технического обеспечения;</w:t>
      </w:r>
    </w:p>
    <w:p w14:paraId="0182B1B4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Акт о готовности внутриплощадочных и внутридомовых сетей и оборудования подключаемого объекта к подачи тепловой энергии и теплоносителя (развернутый акт);</w:t>
      </w:r>
    </w:p>
    <w:p w14:paraId="2B97FE42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08A">
        <w:rPr>
          <w:rFonts w:ascii="Times New Roman" w:hAnsi="Times New Roman"/>
          <w:sz w:val="24"/>
          <w:szCs w:val="24"/>
        </w:rPr>
        <w:t>Отчёт о выполнении пусконаладочных работ (режимная карта);</w:t>
      </w:r>
    </w:p>
    <w:p w14:paraId="717524E0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08A">
        <w:rPr>
          <w:rFonts w:ascii="Times New Roman" w:hAnsi="Times New Roman"/>
          <w:sz w:val="24"/>
          <w:szCs w:val="24"/>
        </w:rPr>
        <w:t>Акт комплексного опробования тепловой энергоустановки;</w:t>
      </w:r>
    </w:p>
    <w:p w14:paraId="4D9E372B" w14:textId="64D2B740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 xml:space="preserve">Акт осмотра и Разрешение на допуск в эксплуатацию тепловых энергоустановок Ростехнадзора в соответствии с </w:t>
      </w:r>
      <w:r w:rsidR="002830BB" w:rsidRPr="00A3108A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Правительства РФ от 30.01.2021 N 85 (ред. от 03.02.2023) "Об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 и о внесении изменений в некоторые акты Правительства Российской Федерации"</w:t>
      </w: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 xml:space="preserve"> и п.п. 2.4.2., 2.4.8., 2.4.11. «Правил технической эксплуатации тепловых энергоустановок»;</w:t>
      </w:r>
      <w:r w:rsidRPr="00A3108A">
        <w:rPr>
          <w:rFonts w:ascii="Times New Roman" w:hAnsi="Times New Roman"/>
          <w:sz w:val="24"/>
          <w:szCs w:val="24"/>
        </w:rPr>
        <w:t xml:space="preserve"> </w:t>
      </w:r>
    </w:p>
    <w:p w14:paraId="65B9E65E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08A">
        <w:rPr>
          <w:rFonts w:ascii="Times New Roman" w:hAnsi="Times New Roman"/>
          <w:sz w:val="24"/>
          <w:szCs w:val="24"/>
        </w:rPr>
        <w:t>Разрешение на допуск энергоустановки на период пуско-наладочных работ в эксплуатацию;</w:t>
      </w:r>
    </w:p>
    <w:p w14:paraId="5BFAD755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>Программу прогрева и пуска в эксплуатацию тепловой энергоустановки;</w:t>
      </w:r>
    </w:p>
    <w:p w14:paraId="01FA8DF6" w14:textId="77777777" w:rsidR="004C75DE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>Паспорт тепловых сетей, паспорт ИТП;</w:t>
      </w:r>
    </w:p>
    <w:p w14:paraId="38B262F3" w14:textId="77777777" w:rsidR="0096150B" w:rsidRPr="00A3108A" w:rsidRDefault="6C7965E0" w:rsidP="009B5C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eastAsia="Times New Roman" w:hAnsi="Times New Roman"/>
          <w:sz w:val="24"/>
          <w:szCs w:val="24"/>
          <w:lang w:eastAsia="ru-RU"/>
        </w:rPr>
        <w:t>И иная исполнительная техническая документация, указанная в «Рабочей Документации»;</w:t>
      </w:r>
    </w:p>
    <w:p w14:paraId="7893DA04" w14:textId="02CCF409" w:rsidR="0067286C" w:rsidRPr="00A3108A" w:rsidRDefault="6C7965E0" w:rsidP="009B5C6D">
      <w:pPr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3108A">
        <w:rPr>
          <w:rFonts w:ascii="Times New Roman" w:hAnsi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0BBAB253" w14:textId="3C64477A" w:rsidR="002830BB" w:rsidRPr="00A3108A" w:rsidRDefault="00A3108A" w:rsidP="002830B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830BB" w:rsidRPr="00A3108A">
        <w:rPr>
          <w:rFonts w:ascii="Times New Roman" w:hAnsi="Times New Roman"/>
          <w:sz w:val="24"/>
          <w:szCs w:val="24"/>
        </w:rPr>
        <w:t>Приказ Минтруда России от 11.12.2020 N 883н "Об утвержд</w:t>
      </w:r>
      <w:r>
        <w:rPr>
          <w:rFonts w:ascii="Times New Roman" w:hAnsi="Times New Roman"/>
          <w:sz w:val="24"/>
          <w:szCs w:val="24"/>
        </w:rPr>
        <w:t xml:space="preserve">ении Правил по охране труда при </w:t>
      </w:r>
      <w:r w:rsidR="002830BB" w:rsidRPr="00A3108A">
        <w:rPr>
          <w:rFonts w:ascii="Times New Roman" w:hAnsi="Times New Roman"/>
          <w:sz w:val="24"/>
          <w:szCs w:val="24"/>
        </w:rPr>
        <w:t>строительстве, реконструкции и ремонте";</w:t>
      </w:r>
    </w:p>
    <w:p w14:paraId="4C7DA12A" w14:textId="20BCE311" w:rsidR="002830BB" w:rsidRPr="00A3108A" w:rsidRDefault="00A3108A" w:rsidP="002830B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830BB" w:rsidRPr="00A3108A">
        <w:rPr>
          <w:rFonts w:ascii="Times New Roman" w:hAnsi="Times New Roman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0A9CAF11" w14:textId="384DDD93" w:rsidR="002830BB" w:rsidRPr="00A3108A" w:rsidRDefault="00A3108A" w:rsidP="002830B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830BB" w:rsidRPr="00A3108A">
        <w:rPr>
          <w:rFonts w:ascii="Times New Roman" w:hAnsi="Times New Roman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37F4CB62" w14:textId="377219BC" w:rsidR="002830BB" w:rsidRPr="00A3108A" w:rsidRDefault="00A3108A" w:rsidP="002830B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830BB" w:rsidRPr="00A3108A">
        <w:rPr>
          <w:rFonts w:ascii="Times New Roman" w:hAnsi="Times New Roman"/>
          <w:sz w:val="24"/>
          <w:szCs w:val="24"/>
        </w:rPr>
        <w:t>СП 48.13330.2019 «СНиП 12-01-2004 «Организация строительства»;</w:t>
      </w:r>
    </w:p>
    <w:p w14:paraId="188342F5" w14:textId="79193FB7" w:rsidR="002830BB" w:rsidRPr="00A3108A" w:rsidRDefault="00A3108A" w:rsidP="002830B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830BB" w:rsidRPr="00A3108A">
        <w:rPr>
          <w:rFonts w:ascii="Times New Roman" w:hAnsi="Times New Roman"/>
          <w:sz w:val="24"/>
          <w:szCs w:val="24"/>
        </w:rPr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7EAC781B" w14:textId="314DC8AB" w:rsidR="002830BB" w:rsidRPr="00A3108A" w:rsidRDefault="00A3108A" w:rsidP="002830B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830BB" w:rsidRPr="00A3108A">
        <w:rPr>
          <w:rFonts w:ascii="Times New Roman" w:hAnsi="Times New Roman"/>
          <w:snapToGrid w:val="0"/>
          <w:sz w:val="24"/>
          <w:szCs w:val="24"/>
        </w:rPr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0972B51E" w14:textId="077FDBB1" w:rsidR="0067286C" w:rsidRPr="00A3108A" w:rsidRDefault="00A3108A" w:rsidP="6C7965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6C7965E0" w:rsidRPr="00A3108A">
        <w:rPr>
          <w:rFonts w:ascii="Times New Roman" w:hAnsi="Times New Roman"/>
          <w:sz w:val="24"/>
          <w:szCs w:val="24"/>
        </w:rPr>
        <w:t>СП 60.13330.2020 «Отопление, вентиляция и кондиционирование воздуха». Актуализированная редакция СНиП 41-01-2003;</w:t>
      </w:r>
    </w:p>
    <w:p w14:paraId="666CDBFE" w14:textId="77DE2CDE" w:rsidR="00077C58" w:rsidRPr="00A3108A" w:rsidRDefault="00A3108A" w:rsidP="00077C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077C58" w:rsidRPr="00A3108A">
        <w:rPr>
          <w:rFonts w:ascii="Times New Roman" w:hAnsi="Times New Roman"/>
          <w:sz w:val="24"/>
          <w:szCs w:val="24"/>
        </w:rPr>
        <w:t>СП 7.13130.2013 «Отопление, вентиляция и кондиционирование воздуха. Требование пожарной безопасности»;</w:t>
      </w:r>
    </w:p>
    <w:p w14:paraId="3EA8E333" w14:textId="4F826E37" w:rsidR="00077C58" w:rsidRPr="00A3108A" w:rsidRDefault="00A3108A" w:rsidP="00077C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– </w:t>
      </w:r>
      <w:r w:rsidR="00077C58" w:rsidRPr="00A3108A">
        <w:rPr>
          <w:rFonts w:ascii="Times New Roman" w:hAnsi="Times New Roman"/>
          <w:sz w:val="24"/>
          <w:szCs w:val="24"/>
        </w:rPr>
        <w:t>Федеральный закон от 22.07.2008 N 123-ФЗ (ред. от 25.12.2023) "Технический регламент о требованиях пожарной безопасности"</w:t>
      </w:r>
    </w:p>
    <w:p w14:paraId="29EAD3CA" w14:textId="6189F8AB" w:rsidR="0067286C" w:rsidRPr="00A3108A" w:rsidRDefault="00A3108A" w:rsidP="6C7965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6C7965E0" w:rsidRPr="00A3108A">
        <w:rPr>
          <w:rFonts w:ascii="Times New Roman" w:hAnsi="Times New Roman"/>
          <w:sz w:val="24"/>
          <w:szCs w:val="24"/>
        </w:rPr>
        <w:t>СП 50.13330.2012 «Тепловая защита зданий». Актуализированная редакция СНиП 23-02-2003;</w:t>
      </w:r>
    </w:p>
    <w:p w14:paraId="3A8487C7" w14:textId="2C810302" w:rsidR="0067286C" w:rsidRPr="00A3108A" w:rsidRDefault="00A3108A" w:rsidP="6C7965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6C7965E0" w:rsidRPr="00A3108A">
        <w:rPr>
          <w:rFonts w:ascii="Times New Roman" w:hAnsi="Times New Roman"/>
          <w:sz w:val="24"/>
          <w:szCs w:val="24"/>
        </w:rPr>
        <w:t>СП 73.13330.2016 «Внутренние санитарно-технические системы зданий. Актуализированная редакция СНиП 3.05.01-85;</w:t>
      </w:r>
    </w:p>
    <w:p w14:paraId="0E2F6B80" w14:textId="4DD96ED3" w:rsidR="0067286C" w:rsidRPr="00A3108A" w:rsidRDefault="00A3108A" w:rsidP="6C7965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6C7965E0" w:rsidRPr="00A3108A">
        <w:rPr>
          <w:rFonts w:ascii="Times New Roman" w:hAnsi="Times New Roman"/>
          <w:sz w:val="24"/>
          <w:szCs w:val="24"/>
        </w:rPr>
        <w:t>СП 61.13330.2012 "Тепловая изоляция оборудования и трубопроводов. Актуализированная редакция СНиП 41-03-2003*;</w:t>
      </w:r>
    </w:p>
    <w:p w14:paraId="491FC545" w14:textId="4CE4DF5B" w:rsidR="0067286C" w:rsidRPr="00A3108A" w:rsidRDefault="00A3108A" w:rsidP="6C7965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6C7965E0" w:rsidRPr="00A3108A">
        <w:rPr>
          <w:rFonts w:ascii="Times New Roman" w:hAnsi="Times New Roman"/>
          <w:sz w:val="24"/>
          <w:szCs w:val="24"/>
        </w:rPr>
        <w:t>СП 51.13330.2011 "Защита от шума. Актуализированная редакция СНиП 23-03-2003*;</w:t>
      </w:r>
    </w:p>
    <w:p w14:paraId="219B8143" w14:textId="1F0D43E1" w:rsidR="0067286C" w:rsidRPr="00A3108A" w:rsidRDefault="00A3108A" w:rsidP="6C7965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6C7965E0" w:rsidRPr="00A3108A">
        <w:rPr>
          <w:rFonts w:ascii="Times New Roman" w:hAnsi="Times New Roman"/>
          <w:sz w:val="24"/>
          <w:szCs w:val="24"/>
        </w:rPr>
        <w:t>ГОСТ 30494-2011 «Здания жилые и общественные. Параметры микроклимата в помещениях»;</w:t>
      </w:r>
    </w:p>
    <w:p w14:paraId="492A73DD" w14:textId="0A6C2A5C" w:rsidR="0067286C" w:rsidRPr="00A3108A" w:rsidRDefault="00A3108A" w:rsidP="6C7965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6C7965E0" w:rsidRPr="00A3108A">
        <w:rPr>
          <w:rFonts w:ascii="Times New Roman" w:hAnsi="Times New Roman"/>
          <w:sz w:val="24"/>
          <w:szCs w:val="24"/>
        </w:rPr>
        <w:t>ГОСТ 12.1.005-88 "Общие санитарно-гигиенические требования к воздуху рабочей зоны;</w:t>
      </w:r>
    </w:p>
    <w:p w14:paraId="25EFB498" w14:textId="4219CFBE" w:rsidR="0096150B" w:rsidRPr="00A3108A" w:rsidRDefault="00A3108A" w:rsidP="6C7965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6C7965E0" w:rsidRPr="00A3108A">
        <w:rPr>
          <w:rFonts w:ascii="Times New Roman" w:hAnsi="Times New Roman"/>
          <w:sz w:val="24"/>
          <w:szCs w:val="24"/>
        </w:rPr>
        <w:t>И иная нормативная документация, указанная в рабочей документации.</w:t>
      </w:r>
    </w:p>
    <w:p w14:paraId="53128261" w14:textId="77777777" w:rsidR="0096150B" w:rsidRPr="0064455B" w:rsidRDefault="0096150B" w:rsidP="00293DF7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9D6B04F" w14:textId="77777777" w:rsidR="0096150B" w:rsidRPr="0064455B" w:rsidRDefault="0096150B" w:rsidP="00293DF7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64455B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62486C05" w14:textId="77777777" w:rsidR="00034102" w:rsidRPr="0064455B" w:rsidRDefault="00034102" w:rsidP="00293DF7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1E1F31F" w14:textId="77777777" w:rsidR="00034102" w:rsidRPr="00844CCF" w:rsidRDefault="6C7965E0" w:rsidP="009B5C6D">
      <w:pPr>
        <w:pStyle w:val="a3"/>
        <w:numPr>
          <w:ilvl w:val="0"/>
          <w:numId w:val="3"/>
        </w:numPr>
        <w:spacing w:after="160" w:line="259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844CCF">
        <w:rPr>
          <w:rFonts w:ascii="Times New Roman" w:hAnsi="Times New Roman"/>
          <w:b/>
          <w:bCs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4101652C" w14:textId="77777777" w:rsidR="006D6B30" w:rsidRPr="00844CCF" w:rsidRDefault="006D6B30" w:rsidP="00293DF7">
      <w:pPr>
        <w:pStyle w:val="a3"/>
        <w:spacing w:after="160" w:line="259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14:paraId="31D27F4A" w14:textId="41398796" w:rsidR="006315AD" w:rsidRPr="006315AD" w:rsidRDefault="006315AD" w:rsidP="006315AD">
      <w:pPr>
        <w:pStyle w:val="a3"/>
        <w:numPr>
          <w:ilvl w:val="1"/>
          <w:numId w:val="3"/>
        </w:numPr>
        <w:spacing w:after="160" w:line="259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15AD">
        <w:rPr>
          <w:rFonts w:ascii="Times New Roman" w:hAnsi="Times New Roman"/>
          <w:sz w:val="24"/>
          <w:szCs w:val="24"/>
        </w:rPr>
        <w:t>Необходимо предоставить Генподрядчику смету на выполнение работ по изготовлению и монтажу индивидуального теплового пункта, в т.ч. пусконаладочные работы</w:t>
      </w:r>
    </w:p>
    <w:p w14:paraId="198D0DFC" w14:textId="2593DA88" w:rsidR="00072D63" w:rsidRPr="00072D63" w:rsidRDefault="00844CCF" w:rsidP="00072D63">
      <w:pPr>
        <w:pStyle w:val="a3"/>
        <w:numPr>
          <w:ilvl w:val="1"/>
          <w:numId w:val="3"/>
        </w:numPr>
        <w:spacing w:after="160" w:line="259" w:lineRule="auto"/>
        <w:ind w:left="0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315AD">
        <w:rPr>
          <w:rFonts w:ascii="Times New Roman" w:hAnsi="Times New Roman"/>
          <w:b/>
          <w:iCs/>
          <w:sz w:val="24"/>
          <w:szCs w:val="24"/>
          <w:u w:val="single"/>
        </w:rPr>
        <w:t>Задание на проектирование ИТП: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6946"/>
      </w:tblGrid>
      <w:tr w:rsidR="00072D63" w:rsidRPr="00072D63" w14:paraId="477E87A6" w14:textId="77777777" w:rsidTr="00072D63">
        <w:tc>
          <w:tcPr>
            <w:tcW w:w="567" w:type="dxa"/>
            <w:vAlign w:val="center"/>
          </w:tcPr>
          <w:p w14:paraId="535E2921" w14:textId="77777777" w:rsidR="00072D63" w:rsidRPr="00072D63" w:rsidRDefault="00072D63" w:rsidP="00072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2552" w:type="dxa"/>
            <w:vAlign w:val="center"/>
          </w:tcPr>
          <w:p w14:paraId="5E5CB3BF" w14:textId="77777777" w:rsidR="00072D63" w:rsidRPr="00072D63" w:rsidRDefault="00072D63" w:rsidP="00072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Перечень основных</w:t>
            </w:r>
          </w:p>
          <w:p w14:paraId="2568A1A5" w14:textId="77777777" w:rsidR="00072D63" w:rsidRPr="00072D63" w:rsidRDefault="00072D63" w:rsidP="00072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данных и требований</w:t>
            </w:r>
          </w:p>
        </w:tc>
        <w:tc>
          <w:tcPr>
            <w:tcW w:w="6946" w:type="dxa"/>
            <w:vAlign w:val="center"/>
          </w:tcPr>
          <w:p w14:paraId="3A0E0910" w14:textId="77777777" w:rsidR="00072D63" w:rsidRPr="00072D63" w:rsidRDefault="00072D63" w:rsidP="00072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Основные данные и требования</w:t>
            </w:r>
          </w:p>
        </w:tc>
      </w:tr>
      <w:tr w:rsidR="00072D63" w:rsidRPr="00072D63" w14:paraId="7F7F72CB" w14:textId="77777777" w:rsidTr="00072D63">
        <w:trPr>
          <w:trHeight w:val="340"/>
        </w:trPr>
        <w:tc>
          <w:tcPr>
            <w:tcW w:w="567" w:type="dxa"/>
          </w:tcPr>
          <w:p w14:paraId="5C26C72A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</w:tcPr>
          <w:p w14:paraId="56B38A9F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Название проекта</w:t>
            </w:r>
          </w:p>
        </w:tc>
        <w:tc>
          <w:tcPr>
            <w:tcW w:w="6946" w:type="dxa"/>
            <w:vAlign w:val="center"/>
          </w:tcPr>
          <w:p w14:paraId="40D9D2F9" w14:textId="77777777" w:rsidR="00072D63" w:rsidRPr="00072D63" w:rsidRDefault="00072D63" w:rsidP="00072D63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«Многоквартирный дом со встроенными помещениями общественного назначения и подземной автостоянкой», расположенный по адресу: Нижегородская область, город Нижний Новгород, Канавинский район, в границах улиц Октябрьской Революции, Григорьева, Витебская</w:t>
            </w:r>
          </w:p>
        </w:tc>
      </w:tr>
      <w:tr w:rsidR="00072D63" w:rsidRPr="00072D63" w14:paraId="26A8D526" w14:textId="77777777" w:rsidTr="00072D63">
        <w:tc>
          <w:tcPr>
            <w:tcW w:w="567" w:type="dxa"/>
          </w:tcPr>
          <w:p w14:paraId="5763DBDE" w14:textId="77777777" w:rsidR="00072D63" w:rsidRPr="00072D63" w:rsidRDefault="00072D63" w:rsidP="00072D63">
            <w:pPr>
              <w:spacing w:after="2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</w:tcPr>
          <w:p w14:paraId="2CF6B2E2" w14:textId="77777777" w:rsidR="00072D63" w:rsidRPr="00072D63" w:rsidRDefault="00072D63" w:rsidP="00072D63">
            <w:pPr>
              <w:spacing w:after="2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Заказчик проекта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F395CC6" w14:textId="77777777" w:rsidR="00072D63" w:rsidRPr="00072D63" w:rsidRDefault="00072D63" w:rsidP="00072D63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СЗ «УДС-Девелопмент»</w:t>
            </w:r>
          </w:p>
        </w:tc>
      </w:tr>
      <w:tr w:rsidR="00072D63" w:rsidRPr="00072D63" w14:paraId="58A69493" w14:textId="77777777" w:rsidTr="00072D63">
        <w:trPr>
          <w:trHeight w:val="58"/>
        </w:trPr>
        <w:tc>
          <w:tcPr>
            <w:tcW w:w="567" w:type="dxa"/>
          </w:tcPr>
          <w:p w14:paraId="3605D5A4" w14:textId="77777777" w:rsidR="00072D63" w:rsidRPr="00072D63" w:rsidRDefault="00072D63" w:rsidP="00072D63">
            <w:pPr>
              <w:spacing w:after="2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</w:tcPr>
          <w:p w14:paraId="18E1CF52" w14:textId="77777777" w:rsidR="00072D63" w:rsidRPr="00072D63" w:rsidRDefault="00072D63" w:rsidP="00072D63">
            <w:pPr>
              <w:spacing w:after="2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Генеральный проектировщик</w:t>
            </w:r>
          </w:p>
        </w:tc>
        <w:tc>
          <w:tcPr>
            <w:tcW w:w="6946" w:type="dxa"/>
          </w:tcPr>
          <w:p w14:paraId="29DB2EFE" w14:textId="77777777" w:rsidR="00072D63" w:rsidRPr="00072D63" w:rsidRDefault="00072D63" w:rsidP="00072D63">
            <w:pPr>
              <w:spacing w:after="24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«ИНТРАГРАД»</w:t>
            </w:r>
          </w:p>
        </w:tc>
      </w:tr>
      <w:tr w:rsidR="00072D63" w:rsidRPr="00072D63" w14:paraId="2E9B0363" w14:textId="77777777" w:rsidTr="00072D63">
        <w:tc>
          <w:tcPr>
            <w:tcW w:w="567" w:type="dxa"/>
          </w:tcPr>
          <w:p w14:paraId="099E9E20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</w:tcPr>
          <w:p w14:paraId="2524F97C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Исходные данные </w:t>
            </w:r>
          </w:p>
        </w:tc>
        <w:tc>
          <w:tcPr>
            <w:tcW w:w="6946" w:type="dxa"/>
            <w:vAlign w:val="center"/>
          </w:tcPr>
          <w:p w14:paraId="5B73CBF4" w14:textId="77777777" w:rsidR="00072D63" w:rsidRDefault="00072D63" w:rsidP="00072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- 09-20-АР2, 09-20-АР3, 09-20-АР4, 09-20-АР5, 09-20-АР6 (ООО «ИНТРАГРАД»); </w:t>
            </w:r>
          </w:p>
          <w:p w14:paraId="1FE304A4" w14:textId="77777777" w:rsidR="00072D63" w:rsidRDefault="00072D63" w:rsidP="00072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09-20-ИТП (принципиальная схема ИТП); </w:t>
            </w:r>
          </w:p>
          <w:p w14:paraId="2E52AB43" w14:textId="77777777" w:rsidR="00072D63" w:rsidRDefault="00072D63" w:rsidP="00072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09-20-ВВ (расчет максимальночасовых и среднечасовых нагрузок системы ГВС, подбор повысительных и циркуляционных насосов в ИТП для ГВС); </w:t>
            </w:r>
          </w:p>
          <w:p w14:paraId="6E7441DD" w14:textId="5C13AE21" w:rsidR="00072D63" w:rsidRDefault="00072D63" w:rsidP="00072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задание отделу ТМ на разработку теплового пункта </w:t>
            </w:r>
          </w:p>
          <w:p w14:paraId="4B2391BE" w14:textId="1352E6FD" w:rsidR="00072D63" w:rsidRPr="00072D63" w:rsidRDefault="00072D63" w:rsidP="00072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Исходные данные по запросу</w:t>
            </w:r>
          </w:p>
        </w:tc>
      </w:tr>
      <w:tr w:rsidR="00072D63" w:rsidRPr="00072D63" w14:paraId="4B79DC16" w14:textId="77777777" w:rsidTr="00072D63">
        <w:trPr>
          <w:trHeight w:val="115"/>
        </w:trPr>
        <w:tc>
          <w:tcPr>
            <w:tcW w:w="567" w:type="dxa"/>
          </w:tcPr>
          <w:p w14:paraId="0BDDACE2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</w:tcPr>
          <w:p w14:paraId="523E0B41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экземпляров выдаваемой документации</w:t>
            </w:r>
          </w:p>
        </w:tc>
        <w:tc>
          <w:tcPr>
            <w:tcW w:w="6946" w:type="dxa"/>
          </w:tcPr>
          <w:p w14:paraId="31429C73" w14:textId="77777777" w:rsidR="00072D63" w:rsidRPr="00072D63" w:rsidRDefault="00072D63" w:rsidP="00072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 xml:space="preserve">- электронный вид (PDF) </w:t>
            </w:r>
          </w:p>
          <w:p w14:paraId="3FBA8FF3" w14:textId="77777777" w:rsidR="00072D63" w:rsidRDefault="00072D63" w:rsidP="00072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- бумажный экземпляр – 4 комплекта</w:t>
            </w:r>
          </w:p>
          <w:p w14:paraId="26BD6935" w14:textId="1F73FCEB" w:rsidR="00072D63" w:rsidRPr="00072D63" w:rsidRDefault="00072D63" w:rsidP="00072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072D63" w:rsidRPr="00072D63" w14:paraId="1B75E918" w14:textId="77777777" w:rsidTr="00072D63">
        <w:trPr>
          <w:trHeight w:val="1040"/>
        </w:trPr>
        <w:tc>
          <w:tcPr>
            <w:tcW w:w="567" w:type="dxa"/>
          </w:tcPr>
          <w:p w14:paraId="1CFD1CEC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</w:tcPr>
          <w:p w14:paraId="354B56E9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 работ</w:t>
            </w:r>
          </w:p>
        </w:tc>
        <w:tc>
          <w:tcPr>
            <w:tcW w:w="6946" w:type="dxa"/>
          </w:tcPr>
          <w:p w14:paraId="265205EF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Рабочая документация:</w:t>
            </w:r>
          </w:p>
          <w:p w14:paraId="33BA5AC5" w14:textId="77777777" w:rsidR="00072D63" w:rsidRPr="00072D63" w:rsidRDefault="00072D63" w:rsidP="00072D6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Franklin Gothic Book" w:hAnsi="Times New Roman"/>
                <w:sz w:val="20"/>
                <w:szCs w:val="20"/>
                <w:lang w:eastAsia="en-GB" w:bidi="en-GB"/>
              </w:rPr>
            </w:pPr>
            <w:r w:rsidRPr="00072D63">
              <w:rPr>
                <w:rFonts w:ascii="Times New Roman" w:eastAsia="Franklin Gothic Book" w:hAnsi="Times New Roman"/>
                <w:sz w:val="20"/>
                <w:szCs w:val="20"/>
                <w:lang w:eastAsia="en-GB" w:bidi="en-GB"/>
              </w:rPr>
              <w:t>Комплекты чертежей для выполнения строительных работ:</w:t>
            </w:r>
          </w:p>
          <w:p w14:paraId="0F391335" w14:textId="77777777" w:rsidR="00072D63" w:rsidRPr="00072D63" w:rsidRDefault="00072D63" w:rsidP="00072D6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тепломеханическая часть</w:t>
            </w:r>
          </w:p>
          <w:p w14:paraId="1BA2915A" w14:textId="77777777" w:rsidR="00072D63" w:rsidRPr="00072D63" w:rsidRDefault="00072D63" w:rsidP="00072D6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автоматизация и диспетчеризация</w:t>
            </w:r>
          </w:p>
          <w:p w14:paraId="46AEECE8" w14:textId="77777777" w:rsidR="00072D63" w:rsidRPr="00072D63" w:rsidRDefault="00072D63" w:rsidP="00072D6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электротехническая часть</w:t>
            </w:r>
          </w:p>
          <w:p w14:paraId="3FC35780" w14:textId="77777777" w:rsidR="00072D63" w:rsidRPr="00072D63" w:rsidRDefault="00072D63" w:rsidP="00072D6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узел учета тепловой энергии</w:t>
            </w:r>
          </w:p>
          <w:p w14:paraId="44008D76" w14:textId="77777777" w:rsidR="00072D63" w:rsidRPr="00072D63" w:rsidRDefault="00072D63" w:rsidP="00072D6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Franklin Gothic Book" w:hAnsi="Times New Roman"/>
                <w:sz w:val="20"/>
                <w:szCs w:val="20"/>
                <w:lang w:eastAsia="en-GB" w:bidi="en-GB"/>
              </w:rPr>
            </w:pPr>
            <w:r w:rsidRPr="00072D63">
              <w:rPr>
                <w:rFonts w:ascii="Times New Roman" w:eastAsia="Franklin Gothic Book" w:hAnsi="Times New Roman"/>
                <w:sz w:val="20"/>
                <w:szCs w:val="20"/>
                <w:lang w:eastAsia="en-GB" w:bidi="en-GB"/>
              </w:rPr>
              <w:t>Спецификация оборудования и материалов;</w:t>
            </w:r>
          </w:p>
          <w:p w14:paraId="643FB80A" w14:textId="77777777" w:rsidR="00072D63" w:rsidRPr="00072D63" w:rsidRDefault="00072D63" w:rsidP="00072D6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Franklin Gothic Book" w:hAnsi="Times New Roman"/>
                <w:sz w:val="20"/>
                <w:szCs w:val="20"/>
                <w:lang w:eastAsia="en-GB" w:bidi="en-GB"/>
              </w:rPr>
            </w:pPr>
            <w:r w:rsidRPr="00072D63">
              <w:rPr>
                <w:rFonts w:ascii="Times New Roman" w:eastAsia="Franklin Gothic Book" w:hAnsi="Times New Roman"/>
                <w:sz w:val="20"/>
                <w:szCs w:val="20"/>
                <w:lang w:eastAsia="en-GB" w:bidi="en-GB"/>
              </w:rPr>
              <w:t>Строительные задания для смежных разделов документации.</w:t>
            </w:r>
          </w:p>
          <w:p w14:paraId="7B843F1B" w14:textId="77777777" w:rsidR="00072D63" w:rsidRPr="00072D63" w:rsidRDefault="00072D63" w:rsidP="00072D6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Franklin Gothic Book" w:hAnsi="Times New Roman"/>
                <w:sz w:val="20"/>
                <w:szCs w:val="20"/>
                <w:lang w:eastAsia="en-GB" w:bidi="en-GB"/>
              </w:rPr>
            </w:pPr>
            <w:r w:rsidRPr="00072D63">
              <w:rPr>
                <w:rFonts w:ascii="Times New Roman" w:eastAsia="Franklin Gothic Book" w:hAnsi="Times New Roman"/>
                <w:sz w:val="20"/>
                <w:szCs w:val="20"/>
                <w:lang w:eastAsia="en-GB" w:bidi="en-GB"/>
              </w:rPr>
              <w:t>Состав разрабатываемой рабочей документации предусмотрен в соответствии с положениями ГОСТ 21.1101-2020 «СПДС. Основные требования к проектной и рабочей документации». ГОСТ 21.602-2016 «СПДС. Правила выполнения рабочей документации систем отопления, вентиляции и кондиционирования», ГОСТ 21.606-2016 «СПДС. Правила выполнения рабочей документации тепломеханических решений котельных» СП 41-01-95 «Проектирование тепловых пунктов»,</w:t>
            </w:r>
          </w:p>
        </w:tc>
      </w:tr>
      <w:tr w:rsidR="00072D63" w:rsidRPr="00072D63" w14:paraId="5B119508" w14:textId="77777777" w:rsidTr="00072D63">
        <w:trPr>
          <w:trHeight w:val="2017"/>
        </w:trPr>
        <w:tc>
          <w:tcPr>
            <w:tcW w:w="567" w:type="dxa"/>
          </w:tcPr>
          <w:p w14:paraId="157C01FB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552" w:type="dxa"/>
          </w:tcPr>
          <w:p w14:paraId="5164BFDE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к выполнению работ</w:t>
            </w:r>
          </w:p>
        </w:tc>
        <w:tc>
          <w:tcPr>
            <w:tcW w:w="6946" w:type="dxa"/>
          </w:tcPr>
          <w:p w14:paraId="21217EA4" w14:textId="77777777" w:rsidR="00072D63" w:rsidRPr="00072D63" w:rsidRDefault="00072D63" w:rsidP="00072D63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Рабочая документация включает в себя:</w:t>
            </w:r>
          </w:p>
          <w:p w14:paraId="1D042F00" w14:textId="77777777" w:rsidR="00072D63" w:rsidRPr="00072D63" w:rsidRDefault="00072D63" w:rsidP="00072D63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пояснительные записки, в которых указываются нормативные документы, на базе которых выполнялся раздел проекта, даётся краткое описание теплового пункта и характеристика используемого оборудования;</w:t>
            </w:r>
          </w:p>
          <w:p w14:paraId="448BC92C" w14:textId="77777777" w:rsidR="00072D63" w:rsidRPr="00072D63" w:rsidRDefault="00072D63" w:rsidP="00072D63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компоновку оборудования;</w:t>
            </w:r>
          </w:p>
          <w:p w14:paraId="41B18356" w14:textId="77777777" w:rsidR="00072D63" w:rsidRPr="00072D63" w:rsidRDefault="00072D63" w:rsidP="00072D63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принципиальную схему трубопроводов ЦТП/ИТП;</w:t>
            </w:r>
          </w:p>
          <w:p w14:paraId="520858BA" w14:textId="77777777" w:rsidR="00072D63" w:rsidRPr="00072D63" w:rsidRDefault="00072D63" w:rsidP="00072D63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аксонометрическою схему обвязки оборудования теплового пункта;</w:t>
            </w:r>
          </w:p>
          <w:p w14:paraId="2540B349" w14:textId="77777777" w:rsidR="00072D63" w:rsidRPr="00072D63" w:rsidRDefault="00072D63" w:rsidP="00072D63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разрезы;</w:t>
            </w:r>
          </w:p>
          <w:p w14:paraId="3E2AB795" w14:textId="77777777" w:rsidR="00072D63" w:rsidRPr="00072D63" w:rsidRDefault="00072D63" w:rsidP="00072D63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принципиальные электрические схемы;</w:t>
            </w:r>
          </w:p>
          <w:p w14:paraId="07D1B496" w14:textId="77777777" w:rsidR="00072D63" w:rsidRPr="00072D63" w:rsidRDefault="00072D63" w:rsidP="00072D63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функциональные схемы автоматизации;</w:t>
            </w:r>
          </w:p>
          <w:p w14:paraId="13098FB9" w14:textId="77777777" w:rsidR="00072D63" w:rsidRPr="00072D63" w:rsidRDefault="00072D63" w:rsidP="00072D63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структурные схемы диспетчеризации;</w:t>
            </w:r>
          </w:p>
          <w:p w14:paraId="115FEAD7" w14:textId="77777777" w:rsidR="00072D63" w:rsidRDefault="00072D63" w:rsidP="00072D63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полные спецификации оборудования и материалов.</w:t>
            </w:r>
          </w:p>
          <w:p w14:paraId="4330C240" w14:textId="77777777" w:rsidR="00072D63" w:rsidRDefault="00072D63" w:rsidP="00072D63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Согласование и сдача проекта.</w:t>
            </w:r>
          </w:p>
          <w:p w14:paraId="3908E4F8" w14:textId="79D388B7" w:rsidR="00072D63" w:rsidRPr="00072D63" w:rsidRDefault="00072D63" w:rsidP="00072D63">
            <w:pPr>
              <w:pStyle w:val="a3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2D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Разработанная рабочая документация подлежит согласованию с заказчиком на соответствие техническому заданию, с теплоснабжающей организацией на соответствие рабочих чертежей выданным техническим условиям (условиям подключения) и Федеральной службе по экологическому, технологическому и атомному надзору (Ростехнадзор).</w:t>
            </w:r>
          </w:p>
          <w:p w14:paraId="2544CA4C" w14:textId="77777777" w:rsidR="00072D63" w:rsidRPr="00072D63" w:rsidRDefault="00072D63" w:rsidP="00072D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D151455" w14:textId="41AE73F1" w:rsidR="0064455B" w:rsidRPr="0064455B" w:rsidRDefault="0064455B" w:rsidP="0064455B">
      <w:pPr>
        <w:spacing w:after="160" w:line="259" w:lineRule="auto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</w:p>
    <w:sectPr w:rsidR="0064455B" w:rsidRPr="0064455B" w:rsidSect="00034102">
      <w:pgSz w:w="11906" w:h="16838"/>
      <w:pgMar w:top="709" w:right="851" w:bottom="1134" w:left="992" w:header="284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A87AD" w14:textId="77777777" w:rsidR="008F688B" w:rsidRDefault="008F688B" w:rsidP="00727145">
      <w:pPr>
        <w:spacing w:after="0" w:line="240" w:lineRule="auto"/>
      </w:pPr>
      <w:r>
        <w:separator/>
      </w:r>
    </w:p>
  </w:endnote>
  <w:endnote w:type="continuationSeparator" w:id="0">
    <w:p w14:paraId="0E3E4C4E" w14:textId="77777777" w:rsidR="008F688B" w:rsidRDefault="008F688B" w:rsidP="0072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8B9DF" w14:textId="77777777" w:rsidR="008F688B" w:rsidRDefault="008F688B" w:rsidP="00727145">
      <w:pPr>
        <w:spacing w:after="0" w:line="240" w:lineRule="auto"/>
      </w:pPr>
      <w:r>
        <w:separator/>
      </w:r>
    </w:p>
  </w:footnote>
  <w:footnote w:type="continuationSeparator" w:id="0">
    <w:p w14:paraId="36672226" w14:textId="77777777" w:rsidR="008F688B" w:rsidRDefault="008F688B" w:rsidP="0072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3D766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F08FD"/>
    <w:multiLevelType w:val="hybridMultilevel"/>
    <w:tmpl w:val="A628E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23B"/>
    <w:multiLevelType w:val="hybridMultilevel"/>
    <w:tmpl w:val="0408183A"/>
    <w:lvl w:ilvl="0" w:tplc="E8361F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754A6"/>
    <w:multiLevelType w:val="multilevel"/>
    <w:tmpl w:val="4B14C8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49D2BCD"/>
    <w:multiLevelType w:val="multilevel"/>
    <w:tmpl w:val="784A3E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ECE699A"/>
    <w:multiLevelType w:val="multilevel"/>
    <w:tmpl w:val="FEDCF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2A"/>
    <w:rsid w:val="000032BC"/>
    <w:rsid w:val="00012264"/>
    <w:rsid w:val="0002073C"/>
    <w:rsid w:val="00024355"/>
    <w:rsid w:val="00030766"/>
    <w:rsid w:val="00033AAA"/>
    <w:rsid w:val="00034102"/>
    <w:rsid w:val="00034918"/>
    <w:rsid w:val="0003553C"/>
    <w:rsid w:val="00036323"/>
    <w:rsid w:val="00036682"/>
    <w:rsid w:val="0004138B"/>
    <w:rsid w:val="0004380F"/>
    <w:rsid w:val="00043CA0"/>
    <w:rsid w:val="00045DD4"/>
    <w:rsid w:val="00050166"/>
    <w:rsid w:val="00050F38"/>
    <w:rsid w:val="00061768"/>
    <w:rsid w:val="00072D63"/>
    <w:rsid w:val="0007573B"/>
    <w:rsid w:val="00077C58"/>
    <w:rsid w:val="000933E7"/>
    <w:rsid w:val="00094819"/>
    <w:rsid w:val="000B2C31"/>
    <w:rsid w:val="000C1604"/>
    <w:rsid w:val="000C5586"/>
    <w:rsid w:val="000C635F"/>
    <w:rsid w:val="000D0862"/>
    <w:rsid w:val="000D447D"/>
    <w:rsid w:val="000F1A4A"/>
    <w:rsid w:val="000F5DC5"/>
    <w:rsid w:val="0010764E"/>
    <w:rsid w:val="001104B5"/>
    <w:rsid w:val="00114883"/>
    <w:rsid w:val="00116A16"/>
    <w:rsid w:val="001225B7"/>
    <w:rsid w:val="00127F2D"/>
    <w:rsid w:val="001324AF"/>
    <w:rsid w:val="00134C0F"/>
    <w:rsid w:val="00136008"/>
    <w:rsid w:val="00147998"/>
    <w:rsid w:val="00155AE9"/>
    <w:rsid w:val="00170042"/>
    <w:rsid w:val="00174AB4"/>
    <w:rsid w:val="001761CC"/>
    <w:rsid w:val="0018079F"/>
    <w:rsid w:val="00182DE6"/>
    <w:rsid w:val="00184848"/>
    <w:rsid w:val="00196EB4"/>
    <w:rsid w:val="001A1BEA"/>
    <w:rsid w:val="001A3FAA"/>
    <w:rsid w:val="001A4772"/>
    <w:rsid w:val="001A6849"/>
    <w:rsid w:val="001A69CB"/>
    <w:rsid w:val="001B5E45"/>
    <w:rsid w:val="001C2040"/>
    <w:rsid w:val="001D2C42"/>
    <w:rsid w:val="001D74B3"/>
    <w:rsid w:val="001E0631"/>
    <w:rsid w:val="001E7659"/>
    <w:rsid w:val="001F5AF2"/>
    <w:rsid w:val="00203BAA"/>
    <w:rsid w:val="00205B1D"/>
    <w:rsid w:val="00212BCB"/>
    <w:rsid w:val="00214D0C"/>
    <w:rsid w:val="002230A4"/>
    <w:rsid w:val="0022493C"/>
    <w:rsid w:val="002251CC"/>
    <w:rsid w:val="00231F88"/>
    <w:rsid w:val="002347CD"/>
    <w:rsid w:val="002453AE"/>
    <w:rsid w:val="00254E9F"/>
    <w:rsid w:val="0025665C"/>
    <w:rsid w:val="00263FFA"/>
    <w:rsid w:val="00266662"/>
    <w:rsid w:val="00277664"/>
    <w:rsid w:val="002830BB"/>
    <w:rsid w:val="00283E86"/>
    <w:rsid w:val="00290B8B"/>
    <w:rsid w:val="00293937"/>
    <w:rsid w:val="00293DF7"/>
    <w:rsid w:val="002A6A0F"/>
    <w:rsid w:val="002B470B"/>
    <w:rsid w:val="002C05BE"/>
    <w:rsid w:val="002C573B"/>
    <w:rsid w:val="002E1C33"/>
    <w:rsid w:val="002F0E97"/>
    <w:rsid w:val="00300D44"/>
    <w:rsid w:val="00301B5A"/>
    <w:rsid w:val="00314CA4"/>
    <w:rsid w:val="00332A8E"/>
    <w:rsid w:val="00336F95"/>
    <w:rsid w:val="00355531"/>
    <w:rsid w:val="00355697"/>
    <w:rsid w:val="00357651"/>
    <w:rsid w:val="00384280"/>
    <w:rsid w:val="00384F9D"/>
    <w:rsid w:val="00386640"/>
    <w:rsid w:val="003926B4"/>
    <w:rsid w:val="00396A48"/>
    <w:rsid w:val="003B2E5C"/>
    <w:rsid w:val="003C5CC5"/>
    <w:rsid w:val="003E075D"/>
    <w:rsid w:val="003E0FBE"/>
    <w:rsid w:val="00401F53"/>
    <w:rsid w:val="00414979"/>
    <w:rsid w:val="004207EE"/>
    <w:rsid w:val="0042561A"/>
    <w:rsid w:val="0043414B"/>
    <w:rsid w:val="00454201"/>
    <w:rsid w:val="004550D1"/>
    <w:rsid w:val="00456016"/>
    <w:rsid w:val="004636AF"/>
    <w:rsid w:val="00465433"/>
    <w:rsid w:val="00466C1B"/>
    <w:rsid w:val="004915AC"/>
    <w:rsid w:val="0049181B"/>
    <w:rsid w:val="004A0666"/>
    <w:rsid w:val="004A1377"/>
    <w:rsid w:val="004A3F1F"/>
    <w:rsid w:val="004A5105"/>
    <w:rsid w:val="004B1FF7"/>
    <w:rsid w:val="004B4EBA"/>
    <w:rsid w:val="004C2BA8"/>
    <w:rsid w:val="004C75DE"/>
    <w:rsid w:val="004D1BA2"/>
    <w:rsid w:val="004E2A81"/>
    <w:rsid w:val="004F66BB"/>
    <w:rsid w:val="005105C3"/>
    <w:rsid w:val="00526E33"/>
    <w:rsid w:val="005278BD"/>
    <w:rsid w:val="00532846"/>
    <w:rsid w:val="00543B64"/>
    <w:rsid w:val="00550608"/>
    <w:rsid w:val="00551FC0"/>
    <w:rsid w:val="0056029A"/>
    <w:rsid w:val="0056514C"/>
    <w:rsid w:val="00566E40"/>
    <w:rsid w:val="0057003F"/>
    <w:rsid w:val="00577CC8"/>
    <w:rsid w:val="00580B22"/>
    <w:rsid w:val="005815BF"/>
    <w:rsid w:val="00582510"/>
    <w:rsid w:val="005A33C3"/>
    <w:rsid w:val="005A5556"/>
    <w:rsid w:val="005B3243"/>
    <w:rsid w:val="005C4E47"/>
    <w:rsid w:val="005D0A20"/>
    <w:rsid w:val="005D53CE"/>
    <w:rsid w:val="005D6CFB"/>
    <w:rsid w:val="005D7B0D"/>
    <w:rsid w:val="005E4FF4"/>
    <w:rsid w:val="005E6BAB"/>
    <w:rsid w:val="00600205"/>
    <w:rsid w:val="006012B8"/>
    <w:rsid w:val="00602577"/>
    <w:rsid w:val="00614DE5"/>
    <w:rsid w:val="00616BBC"/>
    <w:rsid w:val="00623233"/>
    <w:rsid w:val="00625FD0"/>
    <w:rsid w:val="006315AD"/>
    <w:rsid w:val="00640CE6"/>
    <w:rsid w:val="0064455B"/>
    <w:rsid w:val="00646BDF"/>
    <w:rsid w:val="00650D7B"/>
    <w:rsid w:val="00657897"/>
    <w:rsid w:val="00662D34"/>
    <w:rsid w:val="00663E6F"/>
    <w:rsid w:val="00667CC8"/>
    <w:rsid w:val="0067286C"/>
    <w:rsid w:val="00673B7F"/>
    <w:rsid w:val="00673CD2"/>
    <w:rsid w:val="006832A5"/>
    <w:rsid w:val="00684679"/>
    <w:rsid w:val="006879B5"/>
    <w:rsid w:val="00692324"/>
    <w:rsid w:val="006C20DE"/>
    <w:rsid w:val="006C3484"/>
    <w:rsid w:val="006C39B9"/>
    <w:rsid w:val="006C3C8E"/>
    <w:rsid w:val="006C43CD"/>
    <w:rsid w:val="006C77A0"/>
    <w:rsid w:val="006D6B30"/>
    <w:rsid w:val="006E0259"/>
    <w:rsid w:val="006E0537"/>
    <w:rsid w:val="006E42FA"/>
    <w:rsid w:val="006F2035"/>
    <w:rsid w:val="006F5013"/>
    <w:rsid w:val="00704053"/>
    <w:rsid w:val="0070467A"/>
    <w:rsid w:val="00710FEB"/>
    <w:rsid w:val="007167D2"/>
    <w:rsid w:val="00727145"/>
    <w:rsid w:val="00727942"/>
    <w:rsid w:val="00730389"/>
    <w:rsid w:val="007320E1"/>
    <w:rsid w:val="00734642"/>
    <w:rsid w:val="00754252"/>
    <w:rsid w:val="00756809"/>
    <w:rsid w:val="00761CAC"/>
    <w:rsid w:val="007627DF"/>
    <w:rsid w:val="0076282C"/>
    <w:rsid w:val="00773102"/>
    <w:rsid w:val="007810A7"/>
    <w:rsid w:val="00782140"/>
    <w:rsid w:val="007906A8"/>
    <w:rsid w:val="00793443"/>
    <w:rsid w:val="007B212A"/>
    <w:rsid w:val="007B2551"/>
    <w:rsid w:val="007D12FD"/>
    <w:rsid w:val="007D63EB"/>
    <w:rsid w:val="007D6645"/>
    <w:rsid w:val="007E1403"/>
    <w:rsid w:val="007F11A0"/>
    <w:rsid w:val="007F413A"/>
    <w:rsid w:val="00803470"/>
    <w:rsid w:val="00805977"/>
    <w:rsid w:val="008070D2"/>
    <w:rsid w:val="00823000"/>
    <w:rsid w:val="0082414D"/>
    <w:rsid w:val="008278C1"/>
    <w:rsid w:val="00837BAA"/>
    <w:rsid w:val="00844CCF"/>
    <w:rsid w:val="00851027"/>
    <w:rsid w:val="008566FB"/>
    <w:rsid w:val="00861D16"/>
    <w:rsid w:val="008745EA"/>
    <w:rsid w:val="00876B27"/>
    <w:rsid w:val="00884577"/>
    <w:rsid w:val="00893FC4"/>
    <w:rsid w:val="008B6D28"/>
    <w:rsid w:val="008C4444"/>
    <w:rsid w:val="008E14C9"/>
    <w:rsid w:val="008E22F5"/>
    <w:rsid w:val="008E3BBD"/>
    <w:rsid w:val="008E45E5"/>
    <w:rsid w:val="008E71DC"/>
    <w:rsid w:val="008F1F5A"/>
    <w:rsid w:val="008F4E3F"/>
    <w:rsid w:val="008F688B"/>
    <w:rsid w:val="008F6B6F"/>
    <w:rsid w:val="00903C9B"/>
    <w:rsid w:val="00905DB9"/>
    <w:rsid w:val="0092449C"/>
    <w:rsid w:val="00931569"/>
    <w:rsid w:val="00941E8F"/>
    <w:rsid w:val="00943B02"/>
    <w:rsid w:val="009556B6"/>
    <w:rsid w:val="0096150B"/>
    <w:rsid w:val="009673F8"/>
    <w:rsid w:val="009742FD"/>
    <w:rsid w:val="00976666"/>
    <w:rsid w:val="00977A43"/>
    <w:rsid w:val="00983F7D"/>
    <w:rsid w:val="009846FF"/>
    <w:rsid w:val="00985BEF"/>
    <w:rsid w:val="009942B4"/>
    <w:rsid w:val="00997B53"/>
    <w:rsid w:val="009A6717"/>
    <w:rsid w:val="009B5C6D"/>
    <w:rsid w:val="009C4B10"/>
    <w:rsid w:val="009D3485"/>
    <w:rsid w:val="009D57E5"/>
    <w:rsid w:val="009D68D3"/>
    <w:rsid w:val="009E1198"/>
    <w:rsid w:val="009E7EF9"/>
    <w:rsid w:val="009F05E8"/>
    <w:rsid w:val="009F3308"/>
    <w:rsid w:val="00A106DF"/>
    <w:rsid w:val="00A12553"/>
    <w:rsid w:val="00A238CD"/>
    <w:rsid w:val="00A3014B"/>
    <w:rsid w:val="00A3056C"/>
    <w:rsid w:val="00A3108A"/>
    <w:rsid w:val="00A33851"/>
    <w:rsid w:val="00A61564"/>
    <w:rsid w:val="00A66A18"/>
    <w:rsid w:val="00A745F3"/>
    <w:rsid w:val="00A95BDA"/>
    <w:rsid w:val="00AA2DE4"/>
    <w:rsid w:val="00AA3EC8"/>
    <w:rsid w:val="00AA400B"/>
    <w:rsid w:val="00AA7B82"/>
    <w:rsid w:val="00AB35CF"/>
    <w:rsid w:val="00AB415E"/>
    <w:rsid w:val="00AC401C"/>
    <w:rsid w:val="00AC5A05"/>
    <w:rsid w:val="00AE67F6"/>
    <w:rsid w:val="00AF0725"/>
    <w:rsid w:val="00AF62F1"/>
    <w:rsid w:val="00AF7546"/>
    <w:rsid w:val="00B00D09"/>
    <w:rsid w:val="00B0164F"/>
    <w:rsid w:val="00B14FAE"/>
    <w:rsid w:val="00B171CC"/>
    <w:rsid w:val="00B2573A"/>
    <w:rsid w:val="00B30CA5"/>
    <w:rsid w:val="00B40800"/>
    <w:rsid w:val="00B41C94"/>
    <w:rsid w:val="00B44E1B"/>
    <w:rsid w:val="00B5369F"/>
    <w:rsid w:val="00B54902"/>
    <w:rsid w:val="00B551F5"/>
    <w:rsid w:val="00B57D30"/>
    <w:rsid w:val="00B6050C"/>
    <w:rsid w:val="00B644E1"/>
    <w:rsid w:val="00B7456E"/>
    <w:rsid w:val="00B82133"/>
    <w:rsid w:val="00B83628"/>
    <w:rsid w:val="00B85383"/>
    <w:rsid w:val="00B951FB"/>
    <w:rsid w:val="00BA6822"/>
    <w:rsid w:val="00BA6CA5"/>
    <w:rsid w:val="00BB18B3"/>
    <w:rsid w:val="00BB41AA"/>
    <w:rsid w:val="00BC0512"/>
    <w:rsid w:val="00BD23CA"/>
    <w:rsid w:val="00BD2A87"/>
    <w:rsid w:val="00BF719E"/>
    <w:rsid w:val="00C02766"/>
    <w:rsid w:val="00C114B2"/>
    <w:rsid w:val="00C12867"/>
    <w:rsid w:val="00C16A41"/>
    <w:rsid w:val="00C172E6"/>
    <w:rsid w:val="00C23596"/>
    <w:rsid w:val="00C24AE8"/>
    <w:rsid w:val="00C36D52"/>
    <w:rsid w:val="00C41FDE"/>
    <w:rsid w:val="00C42C50"/>
    <w:rsid w:val="00C43839"/>
    <w:rsid w:val="00C45D76"/>
    <w:rsid w:val="00C534C0"/>
    <w:rsid w:val="00C63532"/>
    <w:rsid w:val="00C65856"/>
    <w:rsid w:val="00C70D08"/>
    <w:rsid w:val="00C712C7"/>
    <w:rsid w:val="00C82E31"/>
    <w:rsid w:val="00C93934"/>
    <w:rsid w:val="00CA1810"/>
    <w:rsid w:val="00CB38CD"/>
    <w:rsid w:val="00CE3949"/>
    <w:rsid w:val="00CE3DBC"/>
    <w:rsid w:val="00CF3144"/>
    <w:rsid w:val="00CF425B"/>
    <w:rsid w:val="00D00545"/>
    <w:rsid w:val="00D00DC5"/>
    <w:rsid w:val="00D01A20"/>
    <w:rsid w:val="00D0244E"/>
    <w:rsid w:val="00D124B0"/>
    <w:rsid w:val="00D14A47"/>
    <w:rsid w:val="00D157CE"/>
    <w:rsid w:val="00D23AFF"/>
    <w:rsid w:val="00D24B75"/>
    <w:rsid w:val="00D30567"/>
    <w:rsid w:val="00D351EB"/>
    <w:rsid w:val="00D36C66"/>
    <w:rsid w:val="00D41FA1"/>
    <w:rsid w:val="00D50A54"/>
    <w:rsid w:val="00D62D79"/>
    <w:rsid w:val="00D63CC1"/>
    <w:rsid w:val="00D818F6"/>
    <w:rsid w:val="00D83E9F"/>
    <w:rsid w:val="00D92EC5"/>
    <w:rsid w:val="00D96287"/>
    <w:rsid w:val="00DA6A86"/>
    <w:rsid w:val="00DB1BEC"/>
    <w:rsid w:val="00DC1C7D"/>
    <w:rsid w:val="00DC41E0"/>
    <w:rsid w:val="00DE1639"/>
    <w:rsid w:val="00DF4588"/>
    <w:rsid w:val="00DF6B9E"/>
    <w:rsid w:val="00DF719E"/>
    <w:rsid w:val="00E0535F"/>
    <w:rsid w:val="00E0609D"/>
    <w:rsid w:val="00E108DB"/>
    <w:rsid w:val="00E133C5"/>
    <w:rsid w:val="00E31D10"/>
    <w:rsid w:val="00E5531A"/>
    <w:rsid w:val="00E677A4"/>
    <w:rsid w:val="00E70E2E"/>
    <w:rsid w:val="00E93711"/>
    <w:rsid w:val="00EB4A9E"/>
    <w:rsid w:val="00ED2D94"/>
    <w:rsid w:val="00EE24E7"/>
    <w:rsid w:val="00EE64A9"/>
    <w:rsid w:val="00EF3A3C"/>
    <w:rsid w:val="00EF5EBB"/>
    <w:rsid w:val="00F01C3B"/>
    <w:rsid w:val="00F02CE3"/>
    <w:rsid w:val="00F04A35"/>
    <w:rsid w:val="00F269DE"/>
    <w:rsid w:val="00F30C97"/>
    <w:rsid w:val="00F41BAE"/>
    <w:rsid w:val="00F450E1"/>
    <w:rsid w:val="00F47969"/>
    <w:rsid w:val="00F55901"/>
    <w:rsid w:val="00F60BAE"/>
    <w:rsid w:val="00F61C26"/>
    <w:rsid w:val="00F76CF6"/>
    <w:rsid w:val="00F8024A"/>
    <w:rsid w:val="00F91307"/>
    <w:rsid w:val="00F91583"/>
    <w:rsid w:val="00F926CB"/>
    <w:rsid w:val="00F931BF"/>
    <w:rsid w:val="00FA681E"/>
    <w:rsid w:val="00FA7303"/>
    <w:rsid w:val="00FB6D07"/>
    <w:rsid w:val="00FC2316"/>
    <w:rsid w:val="00FC7234"/>
    <w:rsid w:val="00FE2AC4"/>
    <w:rsid w:val="00FF42E4"/>
    <w:rsid w:val="61157C23"/>
    <w:rsid w:val="6C79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3C804"/>
  <w15:chartTrackingRefBased/>
  <w15:docId w15:val="{7BEFD7DC-6B90-498D-AC85-62DE13F9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38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3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43C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6C43C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7145"/>
  </w:style>
  <w:style w:type="paragraph" w:styleId="a8">
    <w:name w:val="footer"/>
    <w:basedOn w:val="a"/>
    <w:link w:val="a9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7145"/>
  </w:style>
  <w:style w:type="paragraph" w:styleId="2">
    <w:name w:val="Body Text 2"/>
    <w:basedOn w:val="a"/>
    <w:link w:val="20"/>
    <w:rsid w:val="00551FC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character" w:customStyle="1" w:styleId="20">
    <w:name w:val="Основной текст 2 Знак"/>
    <w:link w:val="2"/>
    <w:rsid w:val="00551FC0"/>
    <w:rPr>
      <w:rFonts w:ascii="Times New Roman" w:eastAsia="Times New Roman" w:hAnsi="Times New Roman"/>
      <w:b/>
      <w:sz w:val="28"/>
      <w:szCs w:val="24"/>
    </w:rPr>
  </w:style>
  <w:style w:type="table" w:styleId="aa">
    <w:name w:val="Table Grid"/>
    <w:basedOn w:val="a1"/>
    <w:uiPriority w:val="59"/>
    <w:rsid w:val="00C45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unhideWhenUsed/>
    <w:rsid w:val="00386640"/>
    <w:rPr>
      <w:color w:val="0000FF"/>
      <w:u w:val="single"/>
    </w:rPr>
  </w:style>
  <w:style w:type="paragraph" w:styleId="ac">
    <w:name w:val="No Spacing"/>
    <w:uiPriority w:val="1"/>
    <w:qFormat/>
    <w:rsid w:val="00623233"/>
    <w:rPr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semiHidden/>
    <w:unhideWhenUsed/>
    <w:rsid w:val="007627DF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rsid w:val="007627DF"/>
    <w:rPr>
      <w:sz w:val="22"/>
      <w:szCs w:val="22"/>
      <w:lang w:eastAsia="en-US"/>
    </w:rPr>
  </w:style>
  <w:style w:type="paragraph" w:styleId="af">
    <w:name w:val="annotation text"/>
    <w:basedOn w:val="a"/>
    <w:link w:val="af0"/>
    <w:semiHidden/>
    <w:unhideWhenUsed/>
    <w:rsid w:val="007627DF"/>
    <w:rPr>
      <w:sz w:val="20"/>
      <w:szCs w:val="20"/>
    </w:rPr>
  </w:style>
  <w:style w:type="character" w:customStyle="1" w:styleId="af0">
    <w:name w:val="Текст примечания Знак"/>
    <w:link w:val="af"/>
    <w:semiHidden/>
    <w:rsid w:val="007627DF"/>
    <w:rPr>
      <w:lang w:eastAsia="en-US"/>
    </w:rPr>
  </w:style>
  <w:style w:type="character" w:styleId="af1">
    <w:name w:val="annotation reference"/>
    <w:unhideWhenUsed/>
    <w:rsid w:val="007627DF"/>
    <w:rPr>
      <w:sz w:val="16"/>
      <w:szCs w:val="16"/>
    </w:rPr>
  </w:style>
  <w:style w:type="paragraph" w:customStyle="1" w:styleId="ConsPlusNonformat">
    <w:name w:val="ConsPlusNonformat"/>
    <w:basedOn w:val="a"/>
    <w:uiPriority w:val="99"/>
    <w:rsid w:val="00D63CC1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ED48B-8EFC-4E17-8F13-F6CA476E04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2800EB-91BF-4EA1-A659-D2FB815E8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5BE03-920D-4EA5-891D-8E567A6AC4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58A1F86-A113-4CD7-BBF5-CAEEBDCF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2041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Мария Владимировна</dc:creator>
  <cp:keywords/>
  <cp:lastModifiedBy>Саблин Артём Эрикович</cp:lastModifiedBy>
  <cp:revision>10</cp:revision>
  <cp:lastPrinted>2014-04-07T07:10:00Z</cp:lastPrinted>
  <dcterms:created xsi:type="dcterms:W3CDTF">2024-03-19T11:09:00Z</dcterms:created>
  <dcterms:modified xsi:type="dcterms:W3CDTF">2024-09-30T07:02:00Z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